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425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Додаток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425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до постанови Центральної виборчої комісії </w:t>
        <w:br w:type="textWrapping"/>
        <w:t xml:space="preserve">від 3 січня 2019 року №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РОЗШИФРОВКА</w:t>
        <w:br w:type="textWrapping"/>
        <w:t xml:space="preserve">до Звіту про формування виборчого фонду </w:t>
        <w:br w:type="textWrapping"/>
        <w:t xml:space="preserve">кандидата на пост Президента України (форми № 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__остаточний___________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line="240" w:lineRule="auto"/>
        <w:jc w:val="center"/>
        <w:rPr>
          <w:rFonts w:ascii="Times New Roman" w:cs="Times New Roman" w:eastAsia="Times New Roman" w:hAnsi="Times New Roman"/>
          <w:sz w:val="6"/>
          <w:szCs w:val="6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(вид звіту: проміжний, остаточний)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 період з "20.02" до "25" березня 2019 року </w:t>
      </w:r>
    </w:p>
    <w:p w:rsidR="00000000" w:rsidDel="00000000" w:rsidP="00000000" w:rsidRDefault="00000000" w:rsidRPr="00000000" w14:paraId="00000008">
      <w:pPr>
        <w:spacing w:before="280"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________Петров Володимир Володимирович____________________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(прізвище, ім’я, по батькові кандидата)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__________ПАТ КБ “Приватбанк”, КОД 30711, 26409056200834_________________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(назва та код банку, в якому відкрито накопичувальний рахунок, № рахунку) </w:t>
      </w:r>
    </w:p>
    <w:p w:rsidR="00000000" w:rsidDel="00000000" w:rsidP="00000000" w:rsidRDefault="00000000" w:rsidRPr="00000000" w14:paraId="00000009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00A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Відомості про надходження на накопичувальний рахунок коштів партії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1)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3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12"/>
        <w:gridCol w:w="3412"/>
        <w:gridCol w:w="3108"/>
        <w:gridCol w:w="1641"/>
        <w:tblGridChange w:id="0">
          <w:tblGrid>
            <w:gridCol w:w="1612"/>
            <w:gridCol w:w="3412"/>
            <w:gridCol w:w="3108"/>
            <w:gridCol w:w="164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надходження коштів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20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spacing w:before="12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Відомості про надходження на накопичувальний рахунок </w:t>
        <w:br w:type="textWrapping"/>
        <w:t xml:space="preserve">власних коштів кандидата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2)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75"/>
        <w:gridCol w:w="3412"/>
        <w:gridCol w:w="3059"/>
        <w:gridCol w:w="1701"/>
        <w:tblGridChange w:id="0">
          <w:tblGrid>
            <w:gridCol w:w="1575"/>
            <w:gridCol w:w="3412"/>
            <w:gridCol w:w="3059"/>
            <w:gridCol w:w="170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надходження коштів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22.02.19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200000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250000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450000</w:t>
            </w:r>
          </w:p>
        </w:tc>
      </w:tr>
    </w:tbl>
    <w:p w:rsidR="00000000" w:rsidDel="00000000" w:rsidP="00000000" w:rsidRDefault="00000000" w:rsidRPr="00000000" w14:paraId="00000037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1"/>
        <w:spacing w:before="12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Відомості про надходження на накопичувальний рахунок </w:t>
        <w:br w:type="textWrapping"/>
        <w:t xml:space="preserve">добровільних внесків юридичних осіб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3)</w:t>
      </w:r>
    </w:p>
    <w:p w:rsidR="00000000" w:rsidDel="00000000" w:rsidP="00000000" w:rsidRDefault="00000000" w:rsidRPr="00000000" w14:paraId="00000039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90"/>
        <w:gridCol w:w="1302"/>
        <w:gridCol w:w="1232"/>
        <w:gridCol w:w="1470"/>
        <w:gridCol w:w="1861"/>
        <w:gridCol w:w="1190"/>
        <w:gridCol w:w="1704"/>
        <w:tblGridChange w:id="0">
          <w:tblGrid>
            <w:gridCol w:w="990"/>
            <w:gridCol w:w="1302"/>
            <w:gridCol w:w="1232"/>
            <w:gridCol w:w="1470"/>
            <w:gridCol w:w="1861"/>
            <w:gridCol w:w="1190"/>
            <w:gridCol w:w="170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надходження внеску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розрахун-кового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Найменування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Місцезнаходження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платника (ЄДРПОУ)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</w:t>
              <w:br w:type="textWrapping"/>
              <w:t xml:space="preserve">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Відомості про надходження на накопичувальний рахунок </w:t>
        <w:br w:type="textWrapping"/>
        <w:t xml:space="preserve">добровільних внесків фізичних осіб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4)</w:t>
      </w:r>
    </w:p>
    <w:p w:rsidR="00000000" w:rsidDel="00000000" w:rsidP="00000000" w:rsidRDefault="00000000" w:rsidRPr="00000000" w14:paraId="0000005F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9"/>
        <w:gridCol w:w="1299"/>
        <w:gridCol w:w="1211"/>
        <w:gridCol w:w="1470"/>
        <w:gridCol w:w="1839"/>
        <w:gridCol w:w="1531"/>
        <w:gridCol w:w="1410"/>
        <w:tblGridChange w:id="0">
          <w:tblGrid>
            <w:gridCol w:w="989"/>
            <w:gridCol w:w="1299"/>
            <w:gridCol w:w="1211"/>
            <w:gridCol w:w="1470"/>
            <w:gridCol w:w="1839"/>
            <w:gridCol w:w="1531"/>
            <w:gridCol w:w="141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надходження внеску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розрахун-кового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Прізвище, ім’я,</w:t>
            </w:r>
          </w:p>
          <w:p w:rsidR="00000000" w:rsidDel="00000000" w:rsidP="00000000" w:rsidRDefault="00000000" w:rsidRPr="00000000" w14:paraId="00000064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 батькові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 проживання платника (область, район, населений пункт) та адреса житла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Реєстраційний  номер облікової картки платника податків/серія і номер паспорта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</w:t>
              <w:br w:type="textWrapping"/>
              <w:t xml:space="preserve">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84">
      <w:pPr>
        <w:spacing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Відомості про надходження на накопичувальний рахунок внесків юридичних осіб, визначених у частині третій статті 43 Закону України </w:t>
        <w:br w:type="textWrapping"/>
        <w:t xml:space="preserve">"Про вибори Президента України", які не мають права здійснювати відповідні внески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10)</w:t>
      </w:r>
    </w:p>
    <w:p w:rsidR="00000000" w:rsidDel="00000000" w:rsidP="00000000" w:rsidRDefault="00000000" w:rsidRPr="00000000" w14:paraId="00000088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5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6"/>
        <w:gridCol w:w="1288"/>
        <w:gridCol w:w="1246"/>
        <w:gridCol w:w="1470"/>
        <w:gridCol w:w="1819"/>
        <w:gridCol w:w="1540"/>
        <w:gridCol w:w="1414"/>
        <w:tblGridChange w:id="0">
          <w:tblGrid>
            <w:gridCol w:w="976"/>
            <w:gridCol w:w="1288"/>
            <w:gridCol w:w="1246"/>
            <w:gridCol w:w="1470"/>
            <w:gridCol w:w="1819"/>
            <w:gridCol w:w="1540"/>
            <w:gridCol w:w="141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надходження внеску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розрахун-кового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Найменування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Місцезнаходження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платника (ЄДРПОУ)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</w:t>
              <w:br w:type="textWrapping"/>
              <w:t xml:space="preserve">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AC">
      <w:pPr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 Відомості про надходження на накопичувальний рахунок внесків фізичних осіб, визначених у частині третій статті 43 Закону України </w:t>
        <w:br w:type="textWrapping"/>
        <w:t xml:space="preserve">"Про вибори Президента України", які не мають права здійснювати відповідні внески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AE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10)</w:t>
      </w:r>
    </w:p>
    <w:p w:rsidR="00000000" w:rsidDel="00000000" w:rsidP="00000000" w:rsidRDefault="00000000" w:rsidRPr="00000000" w14:paraId="000000AF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7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6"/>
        <w:gridCol w:w="1288"/>
        <w:gridCol w:w="1232"/>
        <w:gridCol w:w="1484"/>
        <w:gridCol w:w="1847"/>
        <w:gridCol w:w="1512"/>
        <w:gridCol w:w="1428"/>
        <w:tblGridChange w:id="0">
          <w:tblGrid>
            <w:gridCol w:w="976"/>
            <w:gridCol w:w="1288"/>
            <w:gridCol w:w="1232"/>
            <w:gridCol w:w="1484"/>
            <w:gridCol w:w="1847"/>
            <w:gridCol w:w="1512"/>
            <w:gridCol w:w="142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надходження внеску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розрахун-кового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Прізвище, ім’я,</w:t>
            </w:r>
          </w:p>
          <w:p w:rsidR="00000000" w:rsidDel="00000000" w:rsidP="00000000" w:rsidRDefault="00000000" w:rsidRPr="00000000" w14:paraId="000000B5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 батькові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 проживання платника (область, район, населений пункт) та адреса житла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Реєстраційний  номер облікової картки платника податків/серія і номер паспорта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</w:t>
              <w:br w:type="textWrapping"/>
              <w:t xml:space="preserve">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D5">
      <w:pPr>
        <w:keepNext w:val="1"/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1"/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1"/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1"/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1"/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7. Відомості про кошти, що перевищують розмір внеску, </w:t>
        <w:br w:type="textWrapping"/>
        <w:t xml:space="preserve">встановлений  частиною другою статті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DB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11)</w:t>
      </w:r>
    </w:p>
    <w:p w:rsidR="00000000" w:rsidDel="00000000" w:rsidP="00000000" w:rsidRDefault="00000000" w:rsidRPr="00000000" w14:paraId="000000DC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781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90"/>
        <w:gridCol w:w="1274"/>
        <w:gridCol w:w="1232"/>
        <w:gridCol w:w="1484"/>
        <w:gridCol w:w="1847"/>
        <w:gridCol w:w="1512"/>
        <w:gridCol w:w="1442"/>
        <w:tblGridChange w:id="0">
          <w:tblGrid>
            <w:gridCol w:w="990"/>
            <w:gridCol w:w="1274"/>
            <w:gridCol w:w="1232"/>
            <w:gridCol w:w="1484"/>
            <w:gridCol w:w="1847"/>
            <w:gridCol w:w="1512"/>
            <w:gridCol w:w="144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D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надходження внеску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розрахун-кового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Найменування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Місцезнаходження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платника (ЄДРПОУ)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перевищення</w:t>
              <w:br w:type="textWrapping"/>
              <w:t xml:space="preserve">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100">
      <w:pPr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8. Відомості про кошти, що перевищують розмір внеску, встановлений  частиною другою статті 43 Закону України "Про вибори Президента України", які повертаються фізичній особі, а в разі неможливості повернення перераховуються </w:t>
        <w:br w:type="textWrapping"/>
        <w:t xml:space="preserve">до Державного бюджету України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02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11)</w:t>
      </w:r>
    </w:p>
    <w:p w:rsidR="00000000" w:rsidDel="00000000" w:rsidP="00000000" w:rsidRDefault="00000000" w:rsidRPr="00000000" w14:paraId="00000103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781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90"/>
        <w:gridCol w:w="1274"/>
        <w:gridCol w:w="1232"/>
        <w:gridCol w:w="1484"/>
        <w:gridCol w:w="1861"/>
        <w:gridCol w:w="1498"/>
        <w:gridCol w:w="1442"/>
        <w:tblGridChange w:id="0">
          <w:tblGrid>
            <w:gridCol w:w="990"/>
            <w:gridCol w:w="1274"/>
            <w:gridCol w:w="1232"/>
            <w:gridCol w:w="1484"/>
            <w:gridCol w:w="1861"/>
            <w:gridCol w:w="1498"/>
            <w:gridCol w:w="144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надходження внеску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розрахун-кового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Прізвище, ім’я,</w:t>
            </w:r>
          </w:p>
          <w:p w:rsidR="00000000" w:rsidDel="00000000" w:rsidP="00000000" w:rsidRDefault="00000000" w:rsidRPr="00000000" w14:paraId="00000108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 батькові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 проживання платника (область, район, населений пункт) та адреса житла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Реєстраційний  номер облікової картки платника податків/серія і номер паспорта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перевищення</w:t>
              <w:br w:type="textWrapping"/>
              <w:t xml:space="preserve">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128">
      <w:pPr>
        <w:keepNext w:val="1"/>
        <w:spacing w:before="12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9. Відомості про помилкові надходження коштів на накопичувальний рахунок </w:t>
        <w:br w:type="textWrapping"/>
        <w:t xml:space="preserve">від юридичних осіб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12)</w:t>
      </w:r>
    </w:p>
    <w:p w:rsidR="00000000" w:rsidDel="00000000" w:rsidP="00000000" w:rsidRDefault="00000000" w:rsidRPr="00000000" w14:paraId="00000129">
      <w:pPr>
        <w:spacing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781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90"/>
        <w:gridCol w:w="1302"/>
        <w:gridCol w:w="1204"/>
        <w:gridCol w:w="1484"/>
        <w:gridCol w:w="1861"/>
        <w:gridCol w:w="1498"/>
        <w:gridCol w:w="1442"/>
        <w:tblGridChange w:id="0">
          <w:tblGrid>
            <w:gridCol w:w="990"/>
            <w:gridCol w:w="1302"/>
            <w:gridCol w:w="1204"/>
            <w:gridCol w:w="1484"/>
            <w:gridCol w:w="1861"/>
            <w:gridCol w:w="1498"/>
            <w:gridCol w:w="144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надходження внеску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розрахун-кового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Найменування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Місцезнаходження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платника (ЄДРПОУ)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</w:t>
              <w:br w:type="textWrapping"/>
              <w:t xml:space="preserve">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14D">
      <w:pPr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1"/>
        <w:spacing w:before="12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10. Відомості про помилкові надходження коштів на накопичувальний рахунок </w:t>
        <w:br w:type="textWrapping"/>
        <w:t xml:space="preserve">від фізичних осіб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12)</w:t>
      </w:r>
    </w:p>
    <w:p w:rsidR="00000000" w:rsidDel="00000000" w:rsidP="00000000" w:rsidRDefault="00000000" w:rsidRPr="00000000" w14:paraId="00000153">
      <w:pPr>
        <w:spacing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781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90"/>
        <w:gridCol w:w="1302"/>
        <w:gridCol w:w="1204"/>
        <w:gridCol w:w="1484"/>
        <w:gridCol w:w="1861"/>
        <w:gridCol w:w="1498"/>
        <w:gridCol w:w="1442"/>
        <w:tblGridChange w:id="0">
          <w:tblGrid>
            <w:gridCol w:w="990"/>
            <w:gridCol w:w="1302"/>
            <w:gridCol w:w="1204"/>
            <w:gridCol w:w="1484"/>
            <w:gridCol w:w="1861"/>
            <w:gridCol w:w="1498"/>
            <w:gridCol w:w="144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надходження внеску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розрахун-кового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Прізвище, ім’я,</w:t>
            </w:r>
          </w:p>
          <w:p w:rsidR="00000000" w:rsidDel="00000000" w:rsidP="00000000" w:rsidRDefault="00000000" w:rsidRPr="00000000" w14:paraId="00000158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 батькові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 проживання платника (область, район, населений пункт) та адреса житла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Реєстраційний  номер облікової картки платника податків/серія і номер паспорта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</w:t>
              <w:br w:type="textWrapping"/>
              <w:t xml:space="preserve">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178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1"/>
        <w:spacing w:before="12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11. Відомості про повернення юридичним особам добровільних внесків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(код статті 2100, 2200, 2400)</w:t>
      </w:r>
    </w:p>
    <w:p w:rsidR="00000000" w:rsidDel="00000000" w:rsidP="00000000" w:rsidRDefault="00000000" w:rsidRPr="00000000" w14:paraId="0000017A">
      <w:pPr>
        <w:spacing w:line="240" w:lineRule="auto"/>
        <w:jc w:val="center"/>
        <w:rPr>
          <w:rFonts w:ascii="Times New Roman" w:cs="Times New Roman" w:eastAsia="Times New Roman" w:hAnsi="Times New Roman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80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4"/>
        <w:gridCol w:w="1289"/>
        <w:gridCol w:w="1496"/>
        <w:gridCol w:w="1473"/>
        <w:gridCol w:w="1804"/>
        <w:gridCol w:w="1464"/>
        <w:gridCol w:w="1295"/>
        <w:tblGridChange w:id="0">
          <w:tblGrid>
            <w:gridCol w:w="984"/>
            <w:gridCol w:w="1289"/>
            <w:gridCol w:w="1496"/>
            <w:gridCol w:w="1473"/>
            <w:gridCol w:w="1804"/>
            <w:gridCol w:w="1464"/>
            <w:gridCol w:w="1295"/>
          </w:tblGrid>
        </w:tblGridChange>
      </w:tblGrid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повернення внеску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Отримувач </w:t>
              <w:br w:type="textWrapping"/>
              <w:t xml:space="preserve">(повна назва)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Місце-</w:t>
              <w:br w:type="textWrapping"/>
              <w:t xml:space="preserve">знаходження отримувача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отримувача (ЄДРПОУ)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</w:t>
              <w:br w:type="textWrapping"/>
              <w:t xml:space="preserve">(грн)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19E">
      <w:pPr>
        <w:keepNext w:val="1"/>
        <w:spacing w:before="12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12. Відомості про повернення фізичним особам добровільних внесків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2100, 2200, 2400)</w:t>
      </w:r>
    </w:p>
    <w:p w:rsidR="00000000" w:rsidDel="00000000" w:rsidP="00000000" w:rsidRDefault="00000000" w:rsidRPr="00000000" w14:paraId="000001A0">
      <w:pPr>
        <w:spacing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80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6"/>
        <w:gridCol w:w="1288"/>
        <w:gridCol w:w="1512"/>
        <w:gridCol w:w="1470"/>
        <w:gridCol w:w="1791"/>
        <w:gridCol w:w="1456"/>
        <w:gridCol w:w="1312"/>
        <w:tblGridChange w:id="0">
          <w:tblGrid>
            <w:gridCol w:w="976"/>
            <w:gridCol w:w="1288"/>
            <w:gridCol w:w="1512"/>
            <w:gridCol w:w="1470"/>
            <w:gridCol w:w="1791"/>
            <w:gridCol w:w="1456"/>
            <w:gridCol w:w="131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повернення внеску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4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Прізвище, ім’я,</w:t>
            </w:r>
          </w:p>
          <w:p w:rsidR="00000000" w:rsidDel="00000000" w:rsidP="00000000" w:rsidRDefault="00000000" w:rsidRPr="00000000" w14:paraId="000001A5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 батькові отримувача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 проживання отримувача (область, район, населений пункт) та адреса житла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Реєстраційний  номер облікової картки платника податків/серія і номер паспорта отримувача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Усього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1D3">
      <w:pPr>
        <w:keepNext w:val="1"/>
        <w:spacing w:before="24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13. Відомості про перерахування внесків юридичних осіб</w:t>
        <w:br w:type="textWrapping"/>
        <w:t xml:space="preserve">до Державного бюджету України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3110, 3120, 3210, 3220)</w:t>
      </w:r>
    </w:p>
    <w:p w:rsidR="00000000" w:rsidDel="00000000" w:rsidP="00000000" w:rsidRDefault="00000000" w:rsidRPr="00000000" w14:paraId="000001D4">
      <w:pPr>
        <w:spacing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91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6"/>
        <w:gridCol w:w="1316"/>
        <w:gridCol w:w="1484"/>
        <w:gridCol w:w="1470"/>
        <w:gridCol w:w="1791"/>
        <w:gridCol w:w="1456"/>
        <w:gridCol w:w="1298"/>
        <w:tblGridChange w:id="0">
          <w:tblGrid>
            <w:gridCol w:w="976"/>
            <w:gridCol w:w="1316"/>
            <w:gridCol w:w="1484"/>
            <w:gridCol w:w="1470"/>
            <w:gridCol w:w="1791"/>
            <w:gridCol w:w="1456"/>
            <w:gridCol w:w="129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перераху-вання внеску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Найменування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Місцезнаходження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платника (ЄДРПОУ)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B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C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0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2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3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4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5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6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7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8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9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A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B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D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E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F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1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2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3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4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5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6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7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8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9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A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B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C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D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E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1FF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1"/>
        <w:spacing w:before="12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14. Відомості про перерахування внесків фізичних осіб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Державного бюджету України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3110, 3120, 3210, 3220)</w:t>
      </w:r>
    </w:p>
    <w:p w:rsidR="00000000" w:rsidDel="00000000" w:rsidP="00000000" w:rsidRDefault="00000000" w:rsidRPr="00000000" w14:paraId="00000207">
      <w:pPr>
        <w:spacing w:line="240" w:lineRule="auto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spacing w:line="240" w:lineRule="auto"/>
        <w:rPr>
          <w:rFonts w:ascii="Times New Roman" w:cs="Times New Roman" w:eastAsia="Times New Roman" w:hAnsi="Times New Roman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795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8"/>
        <w:gridCol w:w="1274"/>
        <w:gridCol w:w="1484"/>
        <w:gridCol w:w="1470"/>
        <w:gridCol w:w="1808"/>
        <w:gridCol w:w="1481"/>
        <w:gridCol w:w="1260"/>
        <w:tblGridChange w:id="0">
          <w:tblGrid>
            <w:gridCol w:w="1018"/>
            <w:gridCol w:w="1274"/>
            <w:gridCol w:w="1484"/>
            <w:gridCol w:w="1470"/>
            <w:gridCol w:w="1808"/>
            <w:gridCol w:w="1481"/>
            <w:gridCol w:w="126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9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A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перераху-вання внеску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B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C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Прізвище, ім’я,</w:t>
            </w:r>
          </w:p>
          <w:p w:rsidR="00000000" w:rsidDel="00000000" w:rsidP="00000000" w:rsidRDefault="00000000" w:rsidRPr="00000000" w14:paraId="0000020D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 батькові платника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E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 проживання платника (область, район, населений пункт) та адреса житла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F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Реєстраційний  номер облікової картки платника податків/серія і номер паспорта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0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4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5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6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7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B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C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D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E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2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3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4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5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9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A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B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C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D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E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F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0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1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2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3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4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5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6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7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8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9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A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23B">
      <w:pPr>
        <w:spacing w:line="240" w:lineRule="auto"/>
        <w:jc w:val="center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15. Відомості про оплату банківських послуг, не пов’язаних із відкриттям і закриттям накопичувального рахунку та його функціонуванням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4000)</w:t>
      </w:r>
    </w:p>
    <w:p w:rsidR="00000000" w:rsidDel="00000000" w:rsidP="00000000" w:rsidRDefault="00000000" w:rsidRPr="00000000" w14:paraId="0000023E">
      <w:pPr>
        <w:spacing w:line="240" w:lineRule="auto"/>
        <w:jc w:val="center"/>
        <w:rPr>
          <w:rFonts w:ascii="Times New Roman" w:cs="Times New Roman" w:eastAsia="Times New Roman" w:hAnsi="Times New Roman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9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2"/>
        <w:gridCol w:w="1260"/>
        <w:gridCol w:w="1498"/>
        <w:gridCol w:w="1442"/>
        <w:gridCol w:w="1819"/>
        <w:gridCol w:w="1484"/>
        <w:gridCol w:w="1260"/>
        <w:tblGridChange w:id="0">
          <w:tblGrid>
            <w:gridCol w:w="1032"/>
            <w:gridCol w:w="1260"/>
            <w:gridCol w:w="1498"/>
            <w:gridCol w:w="1442"/>
            <w:gridCol w:w="1819"/>
            <w:gridCol w:w="1484"/>
            <w:gridCol w:w="126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F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0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оплати послуг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1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2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Найменування банку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3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Місцезнаходження банку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4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банку (ЄДРПОУ)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5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6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7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9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D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0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1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3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4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5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8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9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A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B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D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E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F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0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1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2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3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4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5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6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7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8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269">
      <w:pPr>
        <w:spacing w:line="240" w:lineRule="auto"/>
        <w:jc w:val="left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keepNext w:val="1"/>
        <w:spacing w:before="24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16. Відомості про повернення юридичним особам </w:t>
        <w:br w:type="textWrapping"/>
        <w:t xml:space="preserve">помилкових надходжень коштів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5000)</w:t>
      </w:r>
    </w:p>
    <w:p w:rsidR="00000000" w:rsidDel="00000000" w:rsidP="00000000" w:rsidRDefault="00000000" w:rsidRPr="00000000" w14:paraId="0000026C">
      <w:pPr>
        <w:spacing w:line="240" w:lineRule="auto"/>
        <w:jc w:val="center"/>
        <w:rPr>
          <w:rFonts w:ascii="Times New Roman" w:cs="Times New Roman" w:eastAsia="Times New Roman" w:hAnsi="Times New Roman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79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8"/>
        <w:gridCol w:w="1254"/>
        <w:gridCol w:w="1498"/>
        <w:gridCol w:w="1442"/>
        <w:gridCol w:w="1819"/>
        <w:gridCol w:w="1484"/>
        <w:gridCol w:w="1260"/>
        <w:tblGridChange w:id="0">
          <w:tblGrid>
            <w:gridCol w:w="1038"/>
            <w:gridCol w:w="1254"/>
            <w:gridCol w:w="1498"/>
            <w:gridCol w:w="1442"/>
            <w:gridCol w:w="1819"/>
            <w:gridCol w:w="1484"/>
            <w:gridCol w:w="1260"/>
          </w:tblGrid>
        </w:tblGridChange>
      </w:tblGrid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D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E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повернення внеску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F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0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Отримувач </w:t>
              <w:br w:type="textWrapping"/>
              <w:t xml:space="preserve">(повна назва)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1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Місцезнаходження отримувача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2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отримувача (ЄДРПОУ)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3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</w:t>
              <w:br w:type="textWrapping"/>
              <w:t xml:space="preserve">(грн)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297">
      <w:pPr>
        <w:keepNext w:val="1"/>
        <w:spacing w:after="60" w:before="24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17. Відомості про повернення фізичним особам помилкових надходжень коштів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5000)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line="240" w:lineRule="auto"/>
        <w:jc w:val="center"/>
        <w:rPr>
          <w:rFonts w:ascii="Times New Roman" w:cs="Times New Roman" w:eastAsia="Times New Roman" w:hAnsi="Times New Roman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80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46"/>
        <w:gridCol w:w="1246"/>
        <w:gridCol w:w="1498"/>
        <w:gridCol w:w="1442"/>
        <w:gridCol w:w="1819"/>
        <w:gridCol w:w="1484"/>
        <w:gridCol w:w="1274"/>
        <w:tblGridChange w:id="0">
          <w:tblGrid>
            <w:gridCol w:w="1046"/>
            <w:gridCol w:w="1246"/>
            <w:gridCol w:w="1498"/>
            <w:gridCol w:w="1442"/>
            <w:gridCol w:w="1819"/>
            <w:gridCol w:w="1484"/>
            <w:gridCol w:w="127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9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A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повернення внеску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B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C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Прізвище, ім’я,</w:t>
            </w:r>
          </w:p>
          <w:p w:rsidR="00000000" w:rsidDel="00000000" w:rsidP="00000000" w:rsidRDefault="00000000" w:rsidRPr="00000000" w14:paraId="0000029D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 батькові отримувача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E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 проживання отримувача (область, район, населений пункт) та адреса житла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F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Реєстраційний  номер облікової картки платника податків/серія і номер паспорта отримувача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0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1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2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3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4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5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6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7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8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9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A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B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C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D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E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F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0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1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2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3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4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5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6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7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8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9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A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B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C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2BD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18. Відомості про опублікування реквізитів накопичувального рахунку в друкованих засобах масової інформації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spacing w:line="240" w:lineRule="auto"/>
        <w:jc w:val="center"/>
        <w:rPr>
          <w:rFonts w:ascii="Times New Roman" w:cs="Times New Roman" w:eastAsia="Times New Roman" w:hAnsi="Times New Roman"/>
          <w:sz w:val="8"/>
          <w:szCs w:val="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6000)</w:t>
        <w:br w:type="textWrapping"/>
      </w:r>
      <w:r w:rsidDel="00000000" w:rsidR="00000000" w:rsidRPr="00000000">
        <w:rPr>
          <w:rtl w:val="0"/>
        </w:rPr>
      </w:r>
    </w:p>
    <w:tbl>
      <w:tblPr>
        <w:tblStyle w:val="Table18"/>
        <w:tblW w:w="980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46"/>
        <w:gridCol w:w="1246"/>
        <w:gridCol w:w="1498"/>
        <w:gridCol w:w="1442"/>
        <w:gridCol w:w="1819"/>
        <w:gridCol w:w="1484"/>
        <w:gridCol w:w="1274"/>
        <w:tblGridChange w:id="0">
          <w:tblGrid>
            <w:gridCol w:w="1046"/>
            <w:gridCol w:w="1246"/>
            <w:gridCol w:w="1498"/>
            <w:gridCol w:w="1442"/>
            <w:gridCol w:w="1819"/>
            <w:gridCol w:w="1484"/>
            <w:gridCol w:w="127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0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1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перераху-вання коштів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2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3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Найменування отримувача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4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Місцезнаходження отримувача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5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отримувача (ЄДРПОУ)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6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7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8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9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A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B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C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D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E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F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0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1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2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3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4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5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6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7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8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9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A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B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C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D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E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F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0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1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2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3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4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42" w:right="-7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5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74" w:right="-8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6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4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7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59" w:right="-5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8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66" w:right="-6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9">
            <w:pPr>
              <w:keepNext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2E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spacing w:before="12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Розпорядник </w:t>
        <w:br w:type="textWrapping"/>
        <w:t xml:space="preserve">накопичувального рахунку </w:t>
        <w:br w:type="textWrapping"/>
        <w:t xml:space="preserve">виборчого фонду                              ___________                          ____Немерюк П.А._____</w:t>
        <w:br w:type="textWrapping"/>
        <w:t xml:space="preserve">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(підпис)                                                 (прізвище та ініціали)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Розпорядник </w:t>
        <w:br w:type="textWrapping"/>
        <w:t xml:space="preserve">накопичувального рахунку </w:t>
        <w:br w:type="textWrapping"/>
        <w:t xml:space="preserve">виборчого фонду                              ___________                          ___Немерюк П.А._____</w:t>
        <w:br w:type="textWrapping"/>
        <w:t xml:space="preserve">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(підпис)                                                 (прізвище та ініціали)</w:t>
      </w:r>
    </w:p>
    <w:p w:rsidR="00000000" w:rsidDel="00000000" w:rsidP="00000000" w:rsidRDefault="00000000" w:rsidRPr="00000000" w14:paraId="000002ED">
      <w:pPr>
        <w:spacing w:line="240" w:lineRule="auto"/>
        <w:ind w:left="709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Секретар засідання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Центральної виборчої комісії </w:t>
        <w:tab/>
        <w:tab/>
        <w:tab/>
        <w:tab/>
        <w:t xml:space="preserve">               О. ЛОТЮК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widowControl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