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744" w:rsidRPr="00225924" w:rsidRDefault="00D92744" w:rsidP="00D92744">
      <w:pPr>
        <w:ind w:left="4248"/>
        <w:jc w:val="center"/>
        <w:rPr>
          <w:b/>
          <w:i/>
        </w:rPr>
      </w:pPr>
      <w:bookmarkStart w:id="0" w:name="_Toc247003853"/>
      <w:r w:rsidRPr="00225924">
        <w:rPr>
          <w:b/>
          <w:i/>
        </w:rPr>
        <w:t>Додаток  6</w:t>
      </w:r>
    </w:p>
    <w:p w:rsidR="00D92744" w:rsidRPr="00D92744" w:rsidRDefault="00D92744" w:rsidP="00D9274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D92744" w:rsidRPr="00225924" w:rsidRDefault="00D92744" w:rsidP="00D9274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D92744" w:rsidRPr="00225924" w:rsidRDefault="00D92744" w:rsidP="00D9274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  <w:lang w:eastAsia="x-none"/>
        </w:rPr>
        <w:t xml:space="preserve"> (форми № 3)</w:t>
      </w:r>
    </w:p>
    <w:p w:rsidR="00D92744" w:rsidRPr="000D1E55" w:rsidRDefault="00D92744" w:rsidP="00D92744">
      <w:pPr>
        <w:jc w:val="center"/>
        <w:rPr>
          <w:b/>
          <w:szCs w:val="28"/>
          <w:u w:val="single"/>
        </w:rPr>
      </w:pPr>
      <w:bookmarkStart w:id="1" w:name="_Toc247003855"/>
      <w:r>
        <w:rPr>
          <w:b/>
          <w:szCs w:val="28"/>
          <w:u w:val="single"/>
        </w:rPr>
        <w:t>проміжний</w:t>
      </w:r>
    </w:p>
    <w:p w:rsidR="00D92744" w:rsidRPr="00225924" w:rsidRDefault="00D92744" w:rsidP="00D92744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0D1E55">
        <w:rPr>
          <w:sz w:val="20"/>
          <w:szCs w:val="20"/>
          <w:u w:val="single"/>
        </w:rPr>
        <w:t>проміжний</w:t>
      </w:r>
      <w:r w:rsidRPr="00225924">
        <w:rPr>
          <w:sz w:val="20"/>
          <w:szCs w:val="20"/>
        </w:rPr>
        <w:t>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18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 w:rsidRPr="00225924">
        <w:t xml:space="preserve"> року </w:t>
      </w:r>
    </w:p>
    <w:p w:rsidR="00D92744" w:rsidRPr="00225924" w:rsidRDefault="00D92744" w:rsidP="00D92744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 xml:space="preserve">АТ ПУМБ відділення№23м.Київ МФО 334851ЄДРПОУ 14282829 №рахунку2640817 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D92744" w:rsidRPr="00225924" w:rsidRDefault="00D92744" w:rsidP="00D92744">
      <w:pPr>
        <w:tabs>
          <w:tab w:val="left" w:pos="851"/>
          <w:tab w:val="left" w:pos="993"/>
        </w:tabs>
        <w:spacing w:before="80"/>
        <w:ind w:left="-357"/>
        <w:jc w:val="center"/>
        <w:rPr>
          <w:b/>
          <w:szCs w:val="28"/>
        </w:rPr>
      </w:pPr>
      <w:r w:rsidRPr="00225924">
        <w:rPr>
          <w:b/>
          <w:szCs w:val="28"/>
        </w:rPr>
        <w:t>1. Відомості про перерахування коштів з накопичувального рахунку</w:t>
      </w:r>
    </w:p>
    <w:p w:rsidR="00D92744" w:rsidRPr="00225924" w:rsidRDefault="00D92744" w:rsidP="00D92744">
      <w:pPr>
        <w:jc w:val="center"/>
        <w:rPr>
          <w:szCs w:val="28"/>
        </w:rPr>
      </w:pPr>
      <w:r w:rsidRPr="00225924">
        <w:rPr>
          <w:b/>
          <w:szCs w:val="28"/>
        </w:rPr>
        <w:t xml:space="preserve">виборчого фонду на поточний рахунок виборчого фонду </w:t>
      </w:r>
      <w:r w:rsidRPr="00225924">
        <w:rPr>
          <w:b/>
          <w:szCs w:val="28"/>
        </w:rPr>
        <w:br/>
      </w:r>
      <w:r w:rsidRPr="00225924">
        <w:rPr>
          <w:szCs w:val="28"/>
        </w:rPr>
        <w:t>(код статті 7)</w:t>
      </w:r>
    </w:p>
    <w:p w:rsidR="00D92744" w:rsidRPr="00225924" w:rsidRDefault="00D92744" w:rsidP="00D92744">
      <w:pPr>
        <w:jc w:val="center"/>
        <w:rPr>
          <w:sz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0"/>
        <w:gridCol w:w="3752"/>
        <w:gridCol w:w="1600"/>
      </w:tblGrid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 коштів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 (грн)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 w:rsidRPr="00225924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34 000,00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 w:rsidRPr="00225924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0B0D54">
              <w:t>01.02.2019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2 092 000,00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0B0D54">
              <w:t>01.02.2019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4 604 840,00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04</w:t>
            </w:r>
            <w:r w:rsidRPr="0072617D">
              <w:t>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1 830 000,00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04</w:t>
            </w:r>
            <w:r w:rsidRPr="0072617D">
              <w:t>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4 809 557,00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05 02.2019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300 000,00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06.02.2019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6 018 580,00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07.02.2019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5 805 906,00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54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64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60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2 705 000,00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13.02.2019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85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168 946,00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13.02.2019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86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9 000 000,00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15.02.2019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950 000,00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15.02.2019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968 000,00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134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596 000,00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135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964 500,00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133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991 000,00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143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1 600 000,00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19.02.2019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151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1 387 081,00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19.02.2019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155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2 076 500,00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20.02.2019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174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1 169 000,00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596 000,00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21.02.2019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1 693 500,00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22.02.2019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4 630 250,00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25.02.2019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1 896 250,00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25.02.2019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3 867 750,00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26.02.2019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241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499 250,00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DA27A6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26.02.2019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237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3 072 500,00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 w:rsidRPr="00225924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27.02.2019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254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4 661 500,00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 w:rsidRPr="00225924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28.02.2019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7 891 750,00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t>01.03.2019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326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5 115 750,00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5368">
              <w:t>0</w:t>
            </w:r>
            <w:r>
              <w:t>4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344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1 000 000,00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5368">
              <w:t>0</w:t>
            </w:r>
            <w:r>
              <w:t>4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345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1 000 000,00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5368">
              <w:t>0</w:t>
            </w:r>
            <w:r>
              <w:t>5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354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648 000,00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5368">
              <w:t>0</w:t>
            </w:r>
            <w:r>
              <w:t>5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359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1 000 000,00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07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429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200 000,00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12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443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2 578 500,00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13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508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2 191 000,00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14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539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596 000,00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15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546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3 296 000,00</w:t>
            </w:r>
          </w:p>
        </w:tc>
      </w:tr>
      <w:tr w:rsidR="00D92744" w:rsidRPr="00225924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</w:pPr>
            <w:r w:rsidRPr="00F824A1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t>18</w:t>
            </w:r>
            <w:r w:rsidRPr="00955368">
              <w:t>.03.2019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center"/>
            </w:pPr>
            <w:r>
              <w:t>556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jc w:val="right"/>
            </w:pPr>
            <w:r>
              <w:t>2 095 500,00</w:t>
            </w:r>
          </w:p>
        </w:tc>
      </w:tr>
      <w:tr w:rsidR="00D92744" w:rsidRPr="003242B0" w:rsidTr="007540D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242B0" w:rsidRDefault="00D92744" w:rsidP="007540DB">
            <w:pPr>
              <w:spacing w:before="20" w:after="20"/>
              <w:jc w:val="center"/>
              <w:rPr>
                <w:b/>
              </w:rPr>
            </w:pPr>
            <w:r w:rsidRPr="003242B0"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242B0" w:rsidRDefault="00D92744" w:rsidP="007540DB">
            <w:pPr>
              <w:rPr>
                <w:b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242B0" w:rsidRDefault="00D92744" w:rsidP="007540DB">
            <w:pPr>
              <w:jc w:val="center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242B0" w:rsidRDefault="00D92744" w:rsidP="007540DB">
            <w:pPr>
              <w:jc w:val="right"/>
              <w:rPr>
                <w:b/>
              </w:rPr>
            </w:pPr>
            <w:r w:rsidRPr="003242B0">
              <w:rPr>
                <w:b/>
              </w:rPr>
              <w:t>96 900 410,00</w:t>
            </w:r>
          </w:p>
        </w:tc>
      </w:tr>
    </w:tbl>
    <w:p w:rsidR="00D92744" w:rsidRPr="003242B0" w:rsidRDefault="00D92744" w:rsidP="00D92744">
      <w:pPr>
        <w:jc w:val="center"/>
        <w:rPr>
          <w:b/>
          <w:sz w:val="16"/>
          <w:szCs w:val="36"/>
        </w:rPr>
      </w:pPr>
    </w:p>
    <w:p w:rsidR="00D92744" w:rsidRPr="00225924" w:rsidRDefault="00D92744" w:rsidP="00D92744">
      <w:pPr>
        <w:keepNext/>
        <w:spacing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1"/>
      <w:r w:rsidRPr="00225924">
        <w:rPr>
          <w:b/>
          <w:bCs/>
          <w:lang w:eastAsia="x-none"/>
        </w:rPr>
        <w:t xml:space="preserve">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D92744" w:rsidRPr="00225924" w:rsidTr="007540DB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D92744" w:rsidRPr="00225924" w:rsidTr="007540DB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</w:tr>
      <w:tr w:rsidR="00D92744" w:rsidRPr="00225924" w:rsidTr="007540DB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</w:tr>
      <w:tr w:rsidR="00D92744" w:rsidRPr="00225924" w:rsidTr="007540DB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</w:tr>
      <w:tr w:rsidR="00D92744" w:rsidRPr="00225924" w:rsidTr="007540DB">
        <w:trPr>
          <w:trHeight w:val="32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</w:tr>
      <w:tr w:rsidR="00D92744" w:rsidRPr="00225924" w:rsidTr="007540DB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</w:tr>
      <w:tr w:rsidR="00D92744" w:rsidRPr="00225924" w:rsidTr="007540DB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</w:pPr>
            <w:r>
              <w:t>0</w:t>
            </w:r>
          </w:p>
        </w:tc>
      </w:tr>
    </w:tbl>
    <w:p w:rsidR="00D92744" w:rsidRPr="00225924" w:rsidRDefault="00D92744" w:rsidP="00D92744">
      <w:bookmarkStart w:id="2" w:name="_Toc247003856"/>
    </w:p>
    <w:bookmarkEnd w:id="2"/>
    <w:p w:rsidR="00D92744" w:rsidRPr="00225924" w:rsidRDefault="00D92744" w:rsidP="00D92744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t>3. Відомості про використання коштів виборчого фонду</w:t>
      </w:r>
    </w:p>
    <w:p w:rsidR="00D92744" w:rsidRPr="00225924" w:rsidRDefault="00D92744" w:rsidP="00D92744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D92744" w:rsidRPr="00225924" w:rsidRDefault="00D92744" w:rsidP="00D92744"/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851"/>
        <w:gridCol w:w="708"/>
        <w:gridCol w:w="1843"/>
        <w:gridCol w:w="1134"/>
        <w:gridCol w:w="1134"/>
        <w:gridCol w:w="1418"/>
        <w:gridCol w:w="1297"/>
      </w:tblGrid>
      <w:tr w:rsidR="00D92744" w:rsidRPr="00225924" w:rsidTr="007540DB">
        <w:trPr>
          <w:trHeight w:val="1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</w:t>
            </w:r>
            <w:r w:rsidRPr="0071122D">
              <w:rPr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jc w:val="center"/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19 000,00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1 884 840,00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4 809 556,80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133 488,00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227 808,00</w:t>
            </w:r>
          </w:p>
        </w:tc>
      </w:tr>
      <w:tr w:rsidR="00D92744" w:rsidRPr="00225924" w:rsidTr="007540D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2 397 000,00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3 689 863,20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3 000,00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ТОВ"ЗН ТРК»ТВ-5»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13630346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46 800,</w:t>
            </w:r>
            <w:r>
              <w:rPr>
                <w:b/>
                <w:sz w:val="18"/>
                <w:szCs w:val="18"/>
              </w:rPr>
              <w:t>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ТОВ»ЗН ТРК»ТВ-5»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13630346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 xml:space="preserve"> 78 000,00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ПРАТ»ММК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ім.ІЛЛІЧА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00191129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796,45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КП»МТМ»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24905384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  <w:r w:rsidRPr="00451D2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 xml:space="preserve"> 2000,00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Маріупольська філармонія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42089662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2 572,82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«ТРК«ТВ-7»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3 448,80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Розміщення політичної агітації на сайті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3 480,00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4 320,00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«ТРК «</w:t>
            </w:r>
            <w:proofErr w:type="spellStart"/>
            <w:r>
              <w:rPr>
                <w:sz w:val="18"/>
                <w:szCs w:val="18"/>
              </w:rPr>
              <w:t>Євростудія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24161825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радіо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КП»МТМ»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24905384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відеоматеріалів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аудіовізуальних матеріалів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«ТРК«ТВ-7»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відеозапису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10 653,00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«СТЕРХ»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24434223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«ОРІОН»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13616197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«МТВ-плюс»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20488378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2 220,00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«ІНВЕСТОПТИМ»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25479446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МедіагрупАлекс</w:t>
            </w:r>
            <w:proofErr w:type="spellEnd"/>
            <w:r>
              <w:rPr>
                <w:sz w:val="18"/>
                <w:szCs w:val="18"/>
              </w:rPr>
              <w:t xml:space="preserve"> ЮА»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24451003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«ОРІОН»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13616197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5 280,00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 «Будинок культури ЗАЗ»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33836536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для проведення </w:t>
            </w:r>
            <w:proofErr w:type="spellStart"/>
            <w:r>
              <w:rPr>
                <w:sz w:val="18"/>
                <w:szCs w:val="18"/>
              </w:rPr>
              <w:t>пресконференц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7 400,00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«МТВ-плюс»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20488378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9 072,00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«СТЕРХ»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24434223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12 600,00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МедіагрупАлекс</w:t>
            </w:r>
            <w:proofErr w:type="spellEnd"/>
            <w:r>
              <w:rPr>
                <w:sz w:val="18"/>
                <w:szCs w:val="18"/>
              </w:rPr>
              <w:t xml:space="preserve"> ЮА»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24451003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18 360,00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213 984,00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345 264,00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5 459 332,80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 передвиборчої агітації( магніт)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 «ТСД»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20264089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інших матеріалів </w:t>
            </w:r>
            <w:proofErr w:type="spellStart"/>
            <w:r>
              <w:rPr>
                <w:sz w:val="18"/>
                <w:szCs w:val="18"/>
              </w:rPr>
              <w:t>передвиб</w:t>
            </w:r>
            <w:proofErr w:type="spellEnd"/>
            <w:r>
              <w:rPr>
                <w:sz w:val="18"/>
                <w:szCs w:val="18"/>
              </w:rPr>
              <w:t>. агітації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накидка,банер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інформаційного бюлетеня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572 424,00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1 996 344,00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3 066 528,00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«ТБ-Бердянськ»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1 785,60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«ТБ-Бердянськ»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5 702,40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 передвиборчої агітації (календарик)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22 500,00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347 472</w:t>
            </w:r>
            <w:r w:rsidRPr="00B57B6E">
              <w:rPr>
                <w:b/>
                <w:sz w:val="18"/>
                <w:szCs w:val="18"/>
              </w:rPr>
              <w:t>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573 072,00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1 784 196,00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Управління культ. і </w:t>
            </w:r>
            <w:proofErr w:type="spellStart"/>
            <w:r>
              <w:rPr>
                <w:sz w:val="18"/>
                <w:szCs w:val="18"/>
              </w:rPr>
              <w:t>тур.Олександрійської</w:t>
            </w:r>
            <w:proofErr w:type="spellEnd"/>
            <w:r>
              <w:rPr>
                <w:sz w:val="18"/>
                <w:szCs w:val="18"/>
              </w:rPr>
              <w:t xml:space="preserve"> міськради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м.ОлександріяКіровоградська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02215578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для проведення </w:t>
            </w:r>
            <w:proofErr w:type="spellStart"/>
            <w:r>
              <w:rPr>
                <w:sz w:val="18"/>
                <w:szCs w:val="18"/>
              </w:rPr>
              <w:t>пресконференц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2 418,00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Відділ культури ВК </w:t>
            </w:r>
            <w:proofErr w:type="spellStart"/>
            <w:r>
              <w:rPr>
                <w:sz w:val="18"/>
                <w:szCs w:val="18"/>
              </w:rPr>
              <w:t>Золотоніської</w:t>
            </w:r>
            <w:proofErr w:type="spellEnd"/>
            <w:r>
              <w:rPr>
                <w:sz w:val="18"/>
                <w:szCs w:val="18"/>
              </w:rPr>
              <w:t xml:space="preserve"> міськради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м.Золотоша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22792680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4 293,00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18 160,00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FF5C5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Відділ освіти </w:t>
            </w:r>
            <w:proofErr w:type="spellStart"/>
            <w:r>
              <w:rPr>
                <w:sz w:val="18"/>
                <w:szCs w:val="18"/>
              </w:rPr>
              <w:t>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янського</w:t>
            </w:r>
            <w:proofErr w:type="spellEnd"/>
            <w:r>
              <w:rPr>
                <w:sz w:val="18"/>
                <w:szCs w:val="18"/>
              </w:rPr>
              <w:t xml:space="preserve"> виконкому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 </w:t>
            </w:r>
            <w:proofErr w:type="spellStart"/>
            <w:r>
              <w:rPr>
                <w:sz w:val="18"/>
                <w:szCs w:val="18"/>
              </w:rPr>
              <w:t>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Кіровоградська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02143956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1 003,68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ТОВ«Ценральноукраїнське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3 285,00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5 291,00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7 545,00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8 487,00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8 856,00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ТОВ«Ценральноукраїнське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Кіровоградський академічний театр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02225476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приміщення 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проведення прес-конференції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26 936,50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«ПК «Типографія від А до 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37515417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99 465,89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7 365 000,00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РГ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2 088,00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2 375,00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03184F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3 332,00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«Вісті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EE2133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92744" w:rsidRDefault="00D92744" w:rsidP="007540DB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4 463,90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92744" w:rsidRPr="00BB36E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жизнь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5 103,34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5 949,00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РГ «Вісті </w:t>
            </w:r>
            <w:proofErr w:type="spellStart"/>
            <w:r>
              <w:rPr>
                <w:sz w:val="18"/>
                <w:szCs w:val="18"/>
              </w:rPr>
              <w:t>Інформація.Реклама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м.Бориспіль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36077172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7 029,96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D71D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8 001,60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«Нова Каховка»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9 150,00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53 333,00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B14B9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3 671,46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428 472,00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1 517 976,00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2 804,44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3 225,00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«7 днів Черкаси»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6 539,00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 Альянс»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8 012,00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РГ «Вишгород»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23567991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8 716,01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D4D5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</w:t>
            </w:r>
            <w:r w:rsidRPr="00B57B6E">
              <w:rPr>
                <w:b/>
                <w:sz w:val="18"/>
                <w:szCs w:val="18"/>
              </w:rPr>
              <w:t>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«ЮКА»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32911203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Менжинський</w:t>
            </w:r>
            <w:proofErr w:type="spellEnd"/>
            <w:r>
              <w:rPr>
                <w:sz w:val="18"/>
                <w:szCs w:val="18"/>
              </w:rPr>
              <w:t xml:space="preserve">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rPr>
                <w:sz w:val="18"/>
                <w:szCs w:val="18"/>
              </w:rPr>
              <w:t>Розповсюдження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25 560,00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50 472,00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70734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83 072,00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rPr>
                <w:sz w:val="18"/>
                <w:szCs w:val="18"/>
              </w:rPr>
              <w:t>Розповсюдження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66B26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1 449 196,00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1 684 608,00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66B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Куп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янська ТРК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1 728,00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СельскаяНовь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2 419,52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27DEA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3 494,00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3 803,90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«Сільське життя плюс»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6 882,00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AB466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 w:rsidRPr="00B57B6E">
              <w:rPr>
                <w:b/>
                <w:sz w:val="18"/>
                <w:szCs w:val="18"/>
              </w:rPr>
              <w:t>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11 880,00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12 852,00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статті для сайту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відеозапису на сайті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1 365,00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Черкаська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2 534,00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Придунайські Вісті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ПТ«Шахтоуправління</w:t>
            </w:r>
            <w:proofErr w:type="spellEnd"/>
            <w:r>
              <w:rPr>
                <w:sz w:val="18"/>
                <w:szCs w:val="18"/>
              </w:rPr>
              <w:t xml:space="preserve"> «Покровське»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13498562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ТРК «БАХМУТ»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М.Бахмут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22034442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63708A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63708A">
              <w:rPr>
                <w:b/>
                <w:sz w:val="18"/>
                <w:szCs w:val="18"/>
              </w:rPr>
              <w:t>5 914,80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Управління з гуманітарних питань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404767973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852DFF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репортер»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ЗАКАЗ»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22034318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7 366,00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12 690,00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65966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28 480,00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виборчих </w:t>
            </w:r>
            <w:proofErr w:type="spellStart"/>
            <w:r>
              <w:rPr>
                <w:sz w:val="18"/>
                <w:szCs w:val="18"/>
              </w:rPr>
              <w:t>литівок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36 300,00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САТ-плюс»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850839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М.Слов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31477505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46 560,00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НТРК «ІРТА»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М.Сєеверодонецьк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31530558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 Донбас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195 708,24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2 620,80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4 264,00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1 151 924,00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9E3116">
              <w:rPr>
                <w:sz w:val="18"/>
                <w:szCs w:val="18"/>
              </w:rPr>
              <w:t>ТОВ ТРК «</w:t>
            </w:r>
            <w:proofErr w:type="spellStart"/>
            <w:r w:rsidRPr="009E3116">
              <w:rPr>
                <w:sz w:val="18"/>
                <w:szCs w:val="18"/>
              </w:rPr>
              <w:t>МіКомп</w:t>
            </w:r>
            <w:proofErr w:type="spellEnd"/>
            <w:r w:rsidRPr="009E3116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 Ужгород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25005406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 xml:space="preserve">ефірний час на </w:t>
            </w:r>
            <w:r>
              <w:rPr>
                <w:sz w:val="18"/>
                <w:szCs w:val="18"/>
              </w:rPr>
              <w:t>радіо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276 840,00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430 920,00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448 088,00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ТРК «Зміїв 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М.Зміїв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23004897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ТРК «Зміїв 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М.Зміїв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23004897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 культури Первомайської міськради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22683821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5 081,90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«Надія»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30894951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«Надія»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30894951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(Банер Тарута)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 «РТМК «Тоніс-Центр»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14059592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Юніт</w:t>
            </w:r>
            <w:proofErr w:type="spellEnd"/>
            <w:r>
              <w:rPr>
                <w:sz w:val="18"/>
                <w:szCs w:val="18"/>
              </w:rPr>
              <w:t xml:space="preserve"> Харків»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Харків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42710642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14 600,00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 xml:space="preserve">телеканалі  </w:t>
            </w:r>
            <w:proofErr w:type="spellStart"/>
            <w:r w:rsidRPr="00CC6A68">
              <w:rPr>
                <w:sz w:val="16"/>
                <w:szCs w:val="16"/>
              </w:rPr>
              <w:t>ІндигоТ</w:t>
            </w:r>
            <w:proofErr w:type="spellEnd"/>
            <w:r w:rsidRPr="00CC6A68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133 488,00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  НЛО Т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227 808,00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 xml:space="preserve">каналі 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2 289 863,20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 xml:space="preserve">і </w:t>
            </w:r>
          </w:p>
          <w:p w:rsidR="00D92744" w:rsidRPr="00BB36E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 На пенсії»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Одесскаяжизн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1 400 000,00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2 250,00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2 352,00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2 575,00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«Обрії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3 810,00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EE2133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4 293,00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5 574,42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«Сільське життя 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852DFF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репортер»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6 100,00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«7 днів Черкаси»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7 380,00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Альянс»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«Нова Каховка»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AB466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10 152,00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«Радіо «Слатіна-РТК»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32467807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радіо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«ІРТ-Полтава»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35026331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D4D5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12 960,00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16 140,00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Запоріжський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пенсіонр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19 680,00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«ІРТ-Полтава»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35026331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23 040,00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РК «Громадське мовлення»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31535451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F7B4E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радіо «Світ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МПП «Версія Плюс»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30242745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F7B4E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радіо «Версія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24 000,00</w:t>
            </w:r>
          </w:p>
        </w:tc>
      </w:tr>
      <w:tr w:rsidR="00D92744" w:rsidRPr="00035B0E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«КМЦ «Барви»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22083127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радіо «Закарпаття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«Мукачево(«М-</w:t>
            </w:r>
            <w:proofErr w:type="spellStart"/>
            <w:r>
              <w:rPr>
                <w:sz w:val="18"/>
                <w:szCs w:val="18"/>
              </w:rPr>
              <w:t>Студіо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телеканалі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«М-</w:t>
            </w:r>
            <w:proofErr w:type="spellStart"/>
            <w:r>
              <w:rPr>
                <w:sz w:val="18"/>
                <w:szCs w:val="18"/>
              </w:rPr>
              <w:t>Студіо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«СИГМА»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телеканалі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204 320,00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Уравління</w:t>
            </w:r>
            <w:proofErr w:type="spellEnd"/>
            <w:r>
              <w:rPr>
                <w:sz w:val="18"/>
                <w:szCs w:val="18"/>
              </w:rPr>
              <w:t xml:space="preserve"> майном КВ </w:t>
            </w: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13967034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198,49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Уравління</w:t>
            </w:r>
            <w:proofErr w:type="spellEnd"/>
            <w:r>
              <w:rPr>
                <w:sz w:val="18"/>
                <w:szCs w:val="18"/>
              </w:rPr>
              <w:t xml:space="preserve"> майном КВ </w:t>
            </w: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13967034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992,43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2 121,60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27DEA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Новопсковщина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03184F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92744" w:rsidRDefault="00D92744" w:rsidP="007540DB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Кременчуцькй</w:t>
            </w:r>
            <w:proofErr w:type="spellEnd"/>
            <w:r>
              <w:rPr>
                <w:sz w:val="18"/>
                <w:szCs w:val="18"/>
              </w:rPr>
              <w:t xml:space="preserve"> педагогічний коледж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М.Кременчук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02125496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5 307,50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експрес»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вечірнє»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Харьков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13 804,00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212 448,00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332 784,00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5 321 308,80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66B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Куп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янська ТРК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3 113,44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3 159,00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ПАТ </w:t>
            </w:r>
            <w:proofErr w:type="spellStart"/>
            <w:r>
              <w:rPr>
                <w:sz w:val="18"/>
                <w:szCs w:val="18"/>
              </w:rPr>
              <w:t>Сєвєродонецький</w:t>
            </w:r>
            <w:proofErr w:type="spellEnd"/>
            <w:r>
              <w:rPr>
                <w:sz w:val="18"/>
                <w:szCs w:val="18"/>
              </w:rPr>
              <w:t xml:space="preserve"> НДК Інститут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Луган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00220183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реклама-</w:t>
            </w:r>
            <w:proofErr w:type="spellStart"/>
            <w:r>
              <w:rPr>
                <w:sz w:val="18"/>
                <w:szCs w:val="18"/>
              </w:rPr>
              <w:t>світодіод</w:t>
            </w:r>
            <w:proofErr w:type="spellEnd"/>
            <w:r>
              <w:rPr>
                <w:sz w:val="18"/>
                <w:szCs w:val="18"/>
              </w:rPr>
              <w:t xml:space="preserve"> екран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9 346,20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D71D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9 901,98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440 064,00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1 503 744,00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2 353 608,00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Порізка</w:t>
            </w:r>
            <w:proofErr w:type="spellEnd"/>
            <w:r>
              <w:rPr>
                <w:sz w:val="18"/>
                <w:szCs w:val="18"/>
              </w:rPr>
              <w:t xml:space="preserve"> плівки та обклеювання плівкою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3 856,00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Послуги з обклеювання плівкою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8 142,00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друков.матеріалів</w:t>
            </w:r>
            <w:proofErr w:type="spellEnd"/>
            <w:r>
              <w:rPr>
                <w:sz w:val="18"/>
                <w:szCs w:val="18"/>
              </w:rPr>
              <w:t xml:space="preserve"> на плівці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12 530,79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виборчого бюлетеня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розповсюдження виборчого бюлетеня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виборчих </w:t>
            </w:r>
            <w:proofErr w:type="spellStart"/>
            <w:r>
              <w:rPr>
                <w:sz w:val="18"/>
                <w:szCs w:val="18"/>
              </w:rPr>
              <w:t>литівок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365 472,00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593 832,00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3 318 953,60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«СКАРБ»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32951439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«Комплекс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41119786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«Придунайські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жизнь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«РИТМ»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32451357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 передвиборчої агітаційної  листівкиТарута8березня)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«ЛІГА»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24834454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ТзОВ»ТРК</w:t>
            </w:r>
            <w:proofErr w:type="spellEnd"/>
            <w:r>
              <w:rPr>
                <w:sz w:val="18"/>
                <w:szCs w:val="18"/>
              </w:rPr>
              <w:t xml:space="preserve"> «Рівне1»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22573340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«Цифрові Медіа Ресурси»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38909006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Демонстрація фільму з передвиборчої агітації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ПП ТРК «ВІК»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М.Бердичів</w:t>
            </w:r>
            <w:proofErr w:type="spellEnd"/>
            <w:r>
              <w:rPr>
                <w:sz w:val="18"/>
                <w:szCs w:val="18"/>
              </w:rPr>
              <w:t xml:space="preserve"> Житомирська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РМгазети</w:t>
            </w:r>
            <w:proofErr w:type="spellEnd"/>
            <w:r>
              <w:rPr>
                <w:sz w:val="18"/>
                <w:szCs w:val="18"/>
              </w:rPr>
              <w:t xml:space="preserve"> Маяк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27DEA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457F7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D457F7">
              <w:rPr>
                <w:b/>
                <w:sz w:val="18"/>
                <w:szCs w:val="18"/>
              </w:rPr>
              <w:t>2 575,00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3 190,00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3 276,00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</w:t>
            </w:r>
            <w:r w:rsidRPr="0071122D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3 730,00</w:t>
            </w: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3 810,00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«Обрії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4 256,69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9E311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ПП ТРК «ВІК»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М.Бердичів</w:t>
            </w:r>
            <w:proofErr w:type="spellEnd"/>
            <w:r>
              <w:rPr>
                <w:sz w:val="18"/>
                <w:szCs w:val="18"/>
              </w:rPr>
              <w:t xml:space="preserve"> Житомирська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РГ «Вишгород»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23567991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«ДС-експрес»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852DFF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Нашрепортер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5 100,26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5 487,00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експрес»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«ТН-експрес»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«Сільське життя 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F4D7B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«7 днів Черкаси»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6 565,00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«Нова Каховка»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Альянс»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вечірнє»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AB466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8 320,00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D71D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10 602,12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D4D5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16 140,00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МЕДІА-ПРОСПЕКТ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73247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73247">
              <w:rPr>
                <w:b/>
                <w:sz w:val="18"/>
                <w:szCs w:val="18"/>
              </w:rPr>
              <w:t>40 000,00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67 728,00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305 232,00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53358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348 088,00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03184F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92744" w:rsidRPr="00BB36E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B65966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КМР Міська інформаційна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D7B3E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30169697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6 244,93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КМР Міська інформаційна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D7B3E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30169697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«ДМК»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Київ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05393043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інших матеріалів </w:t>
            </w:r>
            <w:proofErr w:type="spellStart"/>
            <w:r>
              <w:rPr>
                <w:sz w:val="18"/>
                <w:szCs w:val="18"/>
              </w:rPr>
              <w:lastRenderedPageBreak/>
              <w:t>передвиб</w:t>
            </w:r>
            <w:proofErr w:type="spellEnd"/>
            <w:r>
              <w:rPr>
                <w:sz w:val="18"/>
                <w:szCs w:val="18"/>
              </w:rPr>
              <w:t>. агітації(банер)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1 920,00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27DEA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РГ«Вісті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3 347,50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«ТРО»</w:t>
            </w: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Маріупольське телебачення»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політичної агітації на сайті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3 890,00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EE2133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4 556,80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92744" w:rsidRPr="00BB36E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жизнь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5 850,00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6 201,00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852DFF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«Наш репортер»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6 825,00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«Сільське життя 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8 970,00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9 594,00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</w:t>
            </w:r>
            <w:proofErr w:type="spellStart"/>
            <w:r>
              <w:rPr>
                <w:sz w:val="18"/>
                <w:szCs w:val="18"/>
              </w:rPr>
              <w:t>НоваКаховка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10 397,40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AB466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10 530,00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12 870,00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«Зоря область»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12 909,00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«Зоря город»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12 909,00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3D71D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13 802,76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РІО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14 820,00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D4D50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18 564,00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18 720,00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Запоріжський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пенсіонр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ТРК «РУДАНА «КМР»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19438354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  <w:p w:rsidR="00D92744" w:rsidRPr="0029489A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виборчих листівок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30 36,00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ТРК «РУДАНА «КМР»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19438354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43 875,00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53 333,00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розповсюдження виборчого бюлетеня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183E26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2 121,60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«Придунайські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92744" w:rsidRDefault="00D92744" w:rsidP="007540DB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3 370,00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«ДК-КР»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42623398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«ПМ Телеканал «Кривий Ріг»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39865405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4 953,00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«Рівне експрес»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7 150,00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 Альянс»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«Галицький Кореспондент»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вечірнє»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«ПМ Телеканал «Кривий Ріг»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39865405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телеканалі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13 950,00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258 480,00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421 200,00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2 689 287,20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друкованих матеріалів на плівці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328,00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Послуги з обклеювання плівкою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2 916,00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2 916,00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Шумеляк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матер. (банер)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03184F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 w:rsidRPr="00CD2420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3 868,02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4 147,00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92744" w:rsidRDefault="00D92744" w:rsidP="007540DB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4 381,00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«КРЯЖ»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38717275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4F6D4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5 103,33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«Вісті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EE2133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92744" w:rsidRDefault="00D92744" w:rsidP="007540DB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92744" w:rsidRDefault="00D92744" w:rsidP="007540DB">
            <w:r>
              <w:rPr>
                <w:sz w:val="18"/>
                <w:szCs w:val="18"/>
              </w:rPr>
              <w:t xml:space="preserve">7 </w:t>
            </w:r>
            <w:proofErr w:type="spellStart"/>
            <w:r>
              <w:rPr>
                <w:sz w:val="18"/>
                <w:szCs w:val="18"/>
              </w:rPr>
              <w:t>днівЧеркаси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8 946,60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Харьков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19 440,00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Шумеляк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B577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РІА»Вісник</w:t>
            </w:r>
            <w:proofErr w:type="spellEnd"/>
            <w:r>
              <w:rPr>
                <w:sz w:val="18"/>
                <w:szCs w:val="18"/>
              </w:rPr>
              <w:t xml:space="preserve">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B5778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РІА»Вісник</w:t>
            </w:r>
            <w:proofErr w:type="spellEnd"/>
            <w:r>
              <w:rPr>
                <w:sz w:val="18"/>
                <w:szCs w:val="18"/>
              </w:rPr>
              <w:t xml:space="preserve">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2 340,00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3 146,00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012D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8 190,00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8255,00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Циврові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МедіаРесурси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38909006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012D4" w:rsidRDefault="00D92744" w:rsidP="007540DB">
            <w:pPr>
              <w:rPr>
                <w:sz w:val="18"/>
                <w:szCs w:val="18"/>
              </w:rPr>
            </w:pPr>
            <w:r w:rsidRPr="00C012D4">
              <w:rPr>
                <w:sz w:val="18"/>
                <w:szCs w:val="18"/>
              </w:rPr>
              <w:t>Демонстрація фільму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</w:p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75 600,00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316 680,00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«Кемпінг АББО»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М.Чорноморськ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Одеськаобл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37673101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9489A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ППРГ«Придунайські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Одеськаобл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92744" w:rsidRDefault="00D92744" w:rsidP="007540DB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bookmarkStart w:id="3" w:name="_GoBack"/>
            <w:bookmarkEnd w:id="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71122D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44496,00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179 654,00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537 756,00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638 817,60</w:t>
            </w:r>
          </w:p>
        </w:tc>
      </w:tr>
      <w:tr w:rsidR="00D92744" w:rsidRPr="00225924" w:rsidTr="007540DB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451D2B" w:rsidRDefault="00D92744" w:rsidP="007540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CC6A68" w:rsidRDefault="00D92744" w:rsidP="007540DB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92744" w:rsidRPr="00225924" w:rsidTr="007540DB">
        <w:trPr>
          <w:trHeight w:val="24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  <w:r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Default="00D92744" w:rsidP="007540DB">
            <w:pPr>
              <w:rPr>
                <w:sz w:val="18"/>
                <w:szCs w:val="18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B57B6E" w:rsidRDefault="00D92744" w:rsidP="007540DB">
            <w:pPr>
              <w:jc w:val="right"/>
              <w:rPr>
                <w:b/>
                <w:sz w:val="18"/>
                <w:szCs w:val="18"/>
              </w:rPr>
            </w:pPr>
            <w:r w:rsidRPr="00BE2328">
              <w:rPr>
                <w:b/>
                <w:sz w:val="22"/>
                <w:szCs w:val="22"/>
              </w:rPr>
              <w:t>96</w:t>
            </w:r>
            <w:r>
              <w:rPr>
                <w:b/>
                <w:sz w:val="22"/>
                <w:szCs w:val="22"/>
              </w:rPr>
              <w:t> </w:t>
            </w:r>
            <w:r w:rsidRPr="00BE2328">
              <w:rPr>
                <w:b/>
                <w:sz w:val="22"/>
                <w:szCs w:val="22"/>
              </w:rPr>
              <w:t>899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E2328">
              <w:rPr>
                <w:b/>
                <w:sz w:val="22"/>
                <w:szCs w:val="22"/>
              </w:rPr>
              <w:t>672,83</w:t>
            </w:r>
          </w:p>
        </w:tc>
      </w:tr>
    </w:tbl>
    <w:p w:rsidR="00D92744" w:rsidRPr="00225924" w:rsidRDefault="00D92744" w:rsidP="00D92744">
      <w:pPr>
        <w:keepNext/>
        <w:spacing w:after="60"/>
        <w:outlineLvl w:val="2"/>
        <w:rPr>
          <w:b/>
          <w:bCs/>
        </w:rPr>
      </w:pPr>
    </w:p>
    <w:p w:rsidR="00D92744" w:rsidRPr="00225924" w:rsidRDefault="00D92744" w:rsidP="00D92744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D92744" w:rsidRPr="00DC09DC" w:rsidRDefault="00D92744" w:rsidP="00D92744">
      <w:pPr>
        <w:jc w:val="center"/>
        <w:rPr>
          <w:lang w:eastAsia="x-none"/>
        </w:rPr>
      </w:pPr>
      <w:r>
        <w:rPr>
          <w:lang w:eastAsia="x-none"/>
        </w:rPr>
        <w:t>(код статті 8)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992"/>
        <w:gridCol w:w="709"/>
        <w:gridCol w:w="1134"/>
        <w:gridCol w:w="1134"/>
        <w:gridCol w:w="992"/>
        <w:gridCol w:w="1276"/>
        <w:gridCol w:w="850"/>
        <w:gridCol w:w="1028"/>
      </w:tblGrid>
      <w:tr w:rsidR="00D92744" w:rsidRPr="00225924" w:rsidTr="007540DB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територіального виборчого </w:t>
            </w:r>
            <w:r w:rsidRPr="00225924">
              <w:rPr>
                <w:sz w:val="16"/>
                <w:szCs w:val="16"/>
              </w:rPr>
              <w:lastRenderedPageBreak/>
              <w:t>округу (в 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</w:t>
            </w:r>
            <w:r w:rsidRPr="00225924">
              <w:rPr>
                <w:sz w:val="16"/>
                <w:szCs w:val="16"/>
              </w:rPr>
              <w:lastRenderedPageBreak/>
              <w:t>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>Виконавець (повна назва)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виконавця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договору (дата укладання, номер та </w:t>
            </w:r>
            <w:r w:rsidRPr="00225924">
              <w:rPr>
                <w:sz w:val="16"/>
                <w:szCs w:val="16"/>
              </w:rPr>
              <w:lastRenderedPageBreak/>
              <w:t>предмет договору)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lastRenderedPageBreak/>
              <w:t>Призна-чення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D92744" w:rsidRPr="00225924" w:rsidTr="007540D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jc w:val="center"/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13.03. 19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1191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 xml:space="preserve">ПП </w:t>
            </w:r>
            <w:proofErr w:type="spellStart"/>
            <w:r w:rsidRPr="00DC09DC">
              <w:rPr>
                <w:sz w:val="16"/>
                <w:szCs w:val="16"/>
              </w:rPr>
              <w:t>Славінфо</w:t>
            </w:r>
            <w:proofErr w:type="spellEnd"/>
            <w:r w:rsidRPr="00DC09D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proofErr w:type="spellStart"/>
            <w:r w:rsidRPr="00DC09DC">
              <w:rPr>
                <w:sz w:val="16"/>
                <w:szCs w:val="16"/>
              </w:rPr>
              <w:t>м.Краматорськ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37467314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Дог.№ 26/02/19</w:t>
            </w:r>
          </w:p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від12.02.19р-</w:t>
            </w:r>
          </w:p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друк у ЗМІ- газеті «</w:t>
            </w:r>
            <w:proofErr w:type="spellStart"/>
            <w:r w:rsidRPr="00DC09DC">
              <w:rPr>
                <w:sz w:val="16"/>
                <w:szCs w:val="16"/>
              </w:rPr>
              <w:t>Славянские</w:t>
            </w:r>
            <w:proofErr w:type="spellEnd"/>
            <w:r w:rsidRPr="00DC09DC">
              <w:rPr>
                <w:sz w:val="16"/>
                <w:szCs w:val="16"/>
              </w:rPr>
              <w:t xml:space="preserve"> </w:t>
            </w:r>
            <w:proofErr w:type="spellStart"/>
            <w:r w:rsidRPr="00DC09DC">
              <w:rPr>
                <w:sz w:val="16"/>
                <w:szCs w:val="16"/>
              </w:rPr>
              <w:t>новости</w:t>
            </w:r>
            <w:proofErr w:type="spellEnd"/>
            <w:r w:rsidRPr="00DC09DC">
              <w:rPr>
                <w:sz w:val="16"/>
                <w:szCs w:val="16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1220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DC09DC" w:rsidRDefault="00D92744" w:rsidP="007540DB">
            <w:pPr>
              <w:rPr>
                <w:b/>
                <w:sz w:val="16"/>
                <w:szCs w:val="16"/>
              </w:rPr>
            </w:pPr>
            <w:r w:rsidRPr="00DC09DC">
              <w:rPr>
                <w:b/>
                <w:sz w:val="16"/>
                <w:szCs w:val="16"/>
              </w:rPr>
              <w:t>27 270,00</w:t>
            </w:r>
          </w:p>
        </w:tc>
      </w:tr>
      <w:tr w:rsidR="00D92744" w:rsidRPr="00225924" w:rsidTr="007540D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 w:rsidRPr="0022592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</w:tr>
      <w:tr w:rsidR="00D92744" w:rsidRPr="00225924" w:rsidTr="007540D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/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right"/>
            </w:pPr>
            <w:r w:rsidRPr="007C29A6">
              <w:rPr>
                <w:b/>
                <w:sz w:val="22"/>
                <w:szCs w:val="22"/>
              </w:rPr>
              <w:t>27 270,00</w:t>
            </w:r>
          </w:p>
        </w:tc>
      </w:tr>
    </w:tbl>
    <w:p w:rsidR="00D92744" w:rsidRPr="00225924" w:rsidRDefault="00D92744" w:rsidP="00D92744">
      <w:pPr>
        <w:jc w:val="center"/>
        <w:rPr>
          <w:b/>
          <w:szCs w:val="28"/>
        </w:rPr>
      </w:pPr>
    </w:p>
    <w:p w:rsidR="00D92744" w:rsidRPr="00225924" w:rsidRDefault="00D92744" w:rsidP="00D92744">
      <w:pPr>
        <w:jc w:val="center"/>
        <w:rPr>
          <w:b/>
          <w:szCs w:val="28"/>
        </w:rPr>
      </w:pPr>
    </w:p>
    <w:p w:rsidR="00D92744" w:rsidRPr="00225924" w:rsidRDefault="00D92744" w:rsidP="00D92744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D92744" w:rsidRPr="00225924" w:rsidRDefault="00D92744" w:rsidP="00D92744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D92744" w:rsidRPr="00225924" w:rsidRDefault="00D92744" w:rsidP="00D92744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92744" w:rsidRPr="00225924" w:rsidRDefault="00D92744" w:rsidP="00D92744">
      <w:pPr>
        <w:keepNext/>
        <w:spacing w:before="240" w:after="240"/>
        <w:outlineLvl w:val="2"/>
        <w:rPr>
          <w:b/>
          <w:bCs/>
        </w:rPr>
      </w:pPr>
    </w:p>
    <w:p w:rsidR="00D92744" w:rsidRPr="00225924" w:rsidRDefault="00D92744" w:rsidP="00D92744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92744" w:rsidRPr="00225924" w:rsidTr="007540DB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44" w:rsidRPr="00225924" w:rsidRDefault="00D92744" w:rsidP="007540D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92744" w:rsidRPr="00225924" w:rsidRDefault="00D92744" w:rsidP="00D92744">
      <w:pPr>
        <w:rPr>
          <w:szCs w:val="28"/>
        </w:rPr>
      </w:pPr>
    </w:p>
    <w:p w:rsidR="00D92744" w:rsidRPr="00225924" w:rsidRDefault="00D92744" w:rsidP="00D92744">
      <w:pPr>
        <w:rPr>
          <w:szCs w:val="28"/>
        </w:rPr>
      </w:pPr>
    </w:p>
    <w:p w:rsidR="00D92744" w:rsidRPr="00225924" w:rsidRDefault="00D92744" w:rsidP="00D9274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___________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_</w:t>
      </w:r>
      <w:r w:rsidRPr="005F1C91">
        <w:rPr>
          <w:b/>
          <w:u w:val="single"/>
          <w:lang w:eastAsia="ru-RU"/>
        </w:rPr>
        <w:t xml:space="preserve"> 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>
        <w:rPr>
          <w:lang w:eastAsia="ru-RU"/>
        </w:rPr>
        <w:t xml:space="preserve">                                                                  </w:t>
      </w:r>
      <w:r w:rsidRPr="00225924">
        <w:rPr>
          <w:sz w:val="20"/>
          <w:szCs w:val="20"/>
          <w:lang w:eastAsia="ru-RU"/>
        </w:rPr>
        <w:t xml:space="preserve">  (підпис)                                           (прізвище та ініціали)</w:t>
      </w:r>
    </w:p>
    <w:p w:rsidR="00D92744" w:rsidRPr="00225924" w:rsidRDefault="00D92744" w:rsidP="00D92744">
      <w:pPr>
        <w:rPr>
          <w:sz w:val="28"/>
          <w:szCs w:val="28"/>
          <w:lang w:eastAsia="ru-RU"/>
        </w:rPr>
      </w:pPr>
    </w:p>
    <w:p w:rsidR="00D92744" w:rsidRPr="00225924" w:rsidRDefault="00D92744" w:rsidP="00D92744">
      <w:pPr>
        <w:rPr>
          <w:szCs w:val="28"/>
        </w:rPr>
      </w:pPr>
    </w:p>
    <w:p w:rsidR="00D92744" w:rsidRPr="00225924" w:rsidRDefault="00D92744" w:rsidP="00D92744">
      <w:pPr>
        <w:rPr>
          <w:szCs w:val="28"/>
        </w:rPr>
      </w:pPr>
    </w:p>
    <w:p w:rsidR="00D92744" w:rsidRPr="00225924" w:rsidRDefault="00D92744" w:rsidP="00D92744">
      <w:pPr>
        <w:rPr>
          <w:szCs w:val="28"/>
        </w:rPr>
      </w:pPr>
    </w:p>
    <w:p w:rsidR="00D92744" w:rsidRPr="00225924" w:rsidRDefault="00D92744" w:rsidP="00D9274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 xml:space="preserve">       </w:t>
      </w: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D92744" w:rsidRPr="00225924" w:rsidRDefault="00D92744" w:rsidP="00D92744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О. ЛОТЮК</w:t>
      </w:r>
    </w:p>
    <w:p w:rsidR="00D92744" w:rsidRPr="00225924" w:rsidRDefault="00D92744" w:rsidP="00D92744">
      <w:pPr>
        <w:ind w:firstLine="720"/>
        <w:rPr>
          <w:b/>
          <w:i/>
          <w:sz w:val="28"/>
          <w:szCs w:val="28"/>
        </w:rPr>
      </w:pPr>
    </w:p>
    <w:p w:rsidR="005D5759" w:rsidRDefault="005D5759"/>
    <w:sectPr w:rsidR="005D57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7"/>
  </w:num>
  <w:num w:numId="9">
    <w:abstractNumId w:val="2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44"/>
    <w:rsid w:val="004F6D4A"/>
    <w:rsid w:val="005D5759"/>
    <w:rsid w:val="00D9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454"/>
  <w15:chartTrackingRefBased/>
  <w15:docId w15:val="{85A62958-85DF-47DC-BD36-B9BC09F1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92744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D9274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744"/>
    <w:rPr>
      <w:rFonts w:ascii="Times New Roman" w:eastAsia="Calibri" w:hAnsi="Times New Roman" w:cs="Times New Roman"/>
      <w:b/>
      <w:i/>
      <w:szCs w:val="24"/>
      <w:lang w:eastAsia="uk-UA"/>
    </w:rPr>
  </w:style>
  <w:style w:type="character" w:customStyle="1" w:styleId="30">
    <w:name w:val="Заголовок 3 Знак"/>
    <w:basedOn w:val="a0"/>
    <w:link w:val="3"/>
    <w:rsid w:val="00D92744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3">
    <w:name w:val="footer"/>
    <w:basedOn w:val="a"/>
    <w:link w:val="a4"/>
    <w:uiPriority w:val="99"/>
    <w:rsid w:val="00D92744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92744"/>
    <w:rPr>
      <w:rFonts w:ascii="Times New Roman" w:eastAsia="Calibri" w:hAnsi="Times New Roman" w:cs="Times New Roman"/>
      <w:sz w:val="16"/>
      <w:lang w:val="en-US"/>
    </w:rPr>
  </w:style>
  <w:style w:type="character" w:styleId="a5">
    <w:name w:val="page number"/>
    <w:rsid w:val="00D92744"/>
    <w:rPr>
      <w:sz w:val="24"/>
    </w:rPr>
  </w:style>
  <w:style w:type="paragraph" w:styleId="a6">
    <w:name w:val="header"/>
    <w:basedOn w:val="a"/>
    <w:link w:val="a7"/>
    <w:uiPriority w:val="99"/>
    <w:rsid w:val="00D92744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2744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-">
    <w:name w:val="1-ПУНКТ ПОСТАНОВИ"/>
    <w:next w:val="2-"/>
    <w:uiPriority w:val="99"/>
    <w:rsid w:val="00D92744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sid w:val="00D92744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92744"/>
    <w:rPr>
      <w:rFonts w:ascii="Times New Roman" w:eastAsia="Calibri" w:hAnsi="Times New Roman" w:cs="Times New Roman"/>
      <w:sz w:val="20"/>
      <w:szCs w:val="24"/>
      <w:lang w:eastAsia="uk-UA"/>
    </w:rPr>
  </w:style>
  <w:style w:type="character" w:styleId="aa">
    <w:name w:val="footnote reference"/>
    <w:semiHidden/>
    <w:rsid w:val="00D92744"/>
    <w:rPr>
      <w:vertAlign w:val="superscript"/>
    </w:rPr>
  </w:style>
  <w:style w:type="character" w:styleId="ab">
    <w:name w:val="annotation reference"/>
    <w:semiHidden/>
    <w:rsid w:val="00D92744"/>
    <w:rPr>
      <w:sz w:val="16"/>
    </w:rPr>
  </w:style>
  <w:style w:type="paragraph" w:styleId="ac">
    <w:name w:val="annotation text"/>
    <w:basedOn w:val="a"/>
    <w:link w:val="ad"/>
    <w:uiPriority w:val="99"/>
    <w:semiHidden/>
    <w:rsid w:val="00D92744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744"/>
    <w:rPr>
      <w:rFonts w:ascii="Times New Roman" w:eastAsia="Calibri" w:hAnsi="Times New Roman" w:cs="Times New Roman"/>
      <w:sz w:val="20"/>
      <w:szCs w:val="24"/>
      <w:lang w:eastAsia="uk-UA"/>
    </w:rPr>
  </w:style>
  <w:style w:type="paragraph" w:customStyle="1" w:styleId="0-">
    <w:name w:val="0-ДОДАТОК"/>
    <w:basedOn w:val="a"/>
    <w:next w:val="a"/>
    <w:uiPriority w:val="99"/>
    <w:rsid w:val="00D92744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D92744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D92744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92744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Стиль3"/>
    <w:basedOn w:val="a"/>
    <w:next w:val="a"/>
    <w:uiPriority w:val="99"/>
    <w:rsid w:val="00D92744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D92744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D92744"/>
    <w:pPr>
      <w:numPr>
        <w:numId w:val="8"/>
      </w:numPr>
      <w:spacing w:after="60"/>
    </w:pPr>
  </w:style>
  <w:style w:type="paragraph" w:styleId="ae">
    <w:name w:val="List Number"/>
    <w:basedOn w:val="a"/>
    <w:uiPriority w:val="99"/>
    <w:rsid w:val="00D92744"/>
  </w:style>
  <w:style w:type="paragraph" w:customStyle="1" w:styleId="6">
    <w:name w:val="Стиль6"/>
    <w:basedOn w:val="ae"/>
    <w:uiPriority w:val="99"/>
    <w:rsid w:val="00D92744"/>
    <w:pPr>
      <w:numPr>
        <w:numId w:val="9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92744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D92744"/>
  </w:style>
  <w:style w:type="character" w:customStyle="1" w:styleId="af0">
    <w:name w:val="Основной текст с отступом Знак"/>
    <w:basedOn w:val="a0"/>
    <w:link w:val="af"/>
    <w:uiPriority w:val="99"/>
    <w:rsid w:val="00D92744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1">
    <w:name w:val="Звичайний +"/>
    <w:basedOn w:val="a"/>
    <w:qFormat/>
    <w:rsid w:val="00D92744"/>
    <w:pPr>
      <w:spacing w:before="60"/>
      <w:ind w:firstLine="720"/>
    </w:pPr>
  </w:style>
  <w:style w:type="paragraph" w:customStyle="1" w:styleId="af2">
    <w:name w:val="Адресат"/>
    <w:basedOn w:val="a"/>
    <w:qFormat/>
    <w:rsid w:val="00D92744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D92744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D92744"/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5">
    <w:name w:val="Hyperlink"/>
    <w:uiPriority w:val="99"/>
    <w:unhideWhenUsed/>
    <w:rsid w:val="00D92744"/>
    <w:rPr>
      <w:color w:val="0000FF"/>
      <w:u w:val="single"/>
    </w:rPr>
  </w:style>
  <w:style w:type="character" w:styleId="af6">
    <w:name w:val="FollowedHyperlink"/>
    <w:uiPriority w:val="99"/>
    <w:unhideWhenUsed/>
    <w:rsid w:val="00D92744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927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92744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D9274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D92744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rsid w:val="00D9274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D92744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D92744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D92744"/>
    <w:pPr>
      <w:ind w:left="708"/>
    </w:pPr>
  </w:style>
  <w:style w:type="paragraph" w:customStyle="1" w:styleId="12">
    <w:name w:val="Обычный1"/>
    <w:uiPriority w:val="99"/>
    <w:rsid w:val="00D92744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D92744"/>
    <w:pPr>
      <w:ind w:left="720"/>
      <w:contextualSpacing/>
    </w:pPr>
  </w:style>
  <w:style w:type="table" w:styleId="afc">
    <w:name w:val="Table Grid"/>
    <w:basedOn w:val="a1"/>
    <w:rsid w:val="00D92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D92744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D92744"/>
  </w:style>
  <w:style w:type="numbering" w:customStyle="1" w:styleId="110">
    <w:name w:val="Немає списку11"/>
    <w:next w:val="a2"/>
    <w:uiPriority w:val="99"/>
    <w:semiHidden/>
    <w:unhideWhenUsed/>
    <w:rsid w:val="00D92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7893</Words>
  <Characters>44995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Чайченко Артур Валерійович</cp:lastModifiedBy>
  <cp:revision>3</cp:revision>
  <dcterms:created xsi:type="dcterms:W3CDTF">2019-03-23T14:08:00Z</dcterms:created>
  <dcterms:modified xsi:type="dcterms:W3CDTF">2019-03-25T12:54:00Z</dcterms:modified>
</cp:coreProperties>
</file>