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10065"/>
        <w:jc w:val="center"/>
        <w:rPr>
          <w:b/>
          <w:i/>
          <w:sz w:val="4"/>
          <w:szCs w:val="10"/>
        </w:rPr>
      </w:pPr>
    </w:p>
    <w:p w:rsidR="00225924" w:rsidRPr="00225924" w:rsidRDefault="00225924" w:rsidP="00225924">
      <w:pPr>
        <w:jc w:val="right"/>
      </w:pPr>
      <w:r w:rsidRPr="00225924">
        <w:t>форма № 3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CF345A" w:rsidRPr="0095360E" w:rsidRDefault="00CF345A" w:rsidP="00CF345A">
      <w:pPr>
        <w:jc w:val="center"/>
        <w:rPr>
          <w:b/>
          <w:szCs w:val="28"/>
          <w:u w:val="single"/>
        </w:rPr>
      </w:pPr>
      <w:r w:rsidRPr="0095360E">
        <w:rPr>
          <w:b/>
          <w:szCs w:val="28"/>
          <w:u w:val="single"/>
        </w:rPr>
        <w:t>Проміжний</w:t>
      </w:r>
    </w:p>
    <w:p w:rsidR="00CF345A" w:rsidRPr="00225924" w:rsidRDefault="00CF345A" w:rsidP="00CF345A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</w:t>
      </w:r>
      <w:r w:rsidRPr="009D5DEC">
        <w:rPr>
          <w:lang w:val="ru-RU"/>
        </w:rPr>
        <w:t>15</w:t>
      </w:r>
      <w:r>
        <w:t>" січня  до "18" березня 2019</w:t>
      </w:r>
      <w:r w:rsidRPr="00225924">
        <w:t xml:space="preserve"> року </w:t>
      </w:r>
    </w:p>
    <w:p w:rsidR="00225924" w:rsidRPr="00225924" w:rsidRDefault="00CF345A" w:rsidP="00225924">
      <w:pPr>
        <w:spacing w:after="120"/>
        <w:jc w:val="center"/>
        <w:rPr>
          <w:sz w:val="2"/>
          <w:szCs w:val="8"/>
        </w:rPr>
      </w:pPr>
      <w:r w:rsidRPr="0095360E">
        <w:rPr>
          <w:b/>
          <w:u w:val="single"/>
          <w:lang w:eastAsia="ru-RU"/>
        </w:rPr>
        <w:t>Шевченко Ігор Анатолійович</w:t>
      </w:r>
      <w:r w:rsidR="00225924" w:rsidRPr="00225924">
        <w:br/>
      </w:r>
      <w:r w:rsidR="00225924" w:rsidRPr="00225924">
        <w:rPr>
          <w:sz w:val="20"/>
        </w:rPr>
        <w:t>(</w:t>
      </w:r>
      <w:r w:rsidR="00225924" w:rsidRPr="00225924">
        <w:rPr>
          <w:sz w:val="20"/>
          <w:szCs w:val="20"/>
        </w:rPr>
        <w:t>прізвище, ім’я, по батькові кандидата</w:t>
      </w:r>
      <w:r w:rsidR="00225924" w:rsidRPr="00225924">
        <w:rPr>
          <w:sz w:val="20"/>
        </w:rPr>
        <w:t>)</w:t>
      </w:r>
      <w:r w:rsidR="00225924" w:rsidRPr="00225924">
        <w:rPr>
          <w:sz w:val="20"/>
        </w:rPr>
        <w:br/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1487"/>
        <w:gridCol w:w="992"/>
        <w:gridCol w:w="1276"/>
        <w:gridCol w:w="1217"/>
        <w:gridCol w:w="1217"/>
        <w:gridCol w:w="1393"/>
        <w:gridCol w:w="1311"/>
        <w:gridCol w:w="1312"/>
        <w:gridCol w:w="1311"/>
        <w:gridCol w:w="1312"/>
        <w:gridCol w:w="1219"/>
      </w:tblGrid>
      <w:tr w:rsidR="00225924" w:rsidRPr="00225924" w:rsidTr="00862128"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>та місце-</w:t>
            </w:r>
          </w:p>
          <w:p w:rsidR="00225924" w:rsidRPr="00225924" w:rsidRDefault="00225924" w:rsidP="00225924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225924" w:rsidRPr="00225924" w:rsidRDefault="00225924" w:rsidP="00225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225924" w:rsidRPr="00225924" w:rsidTr="00862128"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225924" w:rsidRPr="00225924" w:rsidTr="00862128">
        <w:trPr>
          <w:cantSplit/>
          <w:trHeight w:val="2230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225924" w:rsidRPr="00225924" w:rsidTr="00862128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225924" w:rsidRPr="00225924" w:rsidTr="00862128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341230" w:rsidP="00225924">
            <w:pPr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341230" w:rsidP="00225924">
            <w:pPr>
              <w:rPr>
                <w:bCs/>
                <w:sz w:val="20"/>
                <w:szCs w:val="20"/>
                <w:lang w:val="ru-RU"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КРД АТ"РАЙФФАЙЗЕН БАНК АВАЛЬ"М.КИЇВ м. Київ, код банку 322904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341230" w:rsidP="00225924">
            <w:pPr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264084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F476E2" w:rsidRDefault="00341230" w:rsidP="00F476E2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2429245,50</w:t>
            </w:r>
          </w:p>
          <w:p w:rsidR="00225924" w:rsidRPr="00F476E2" w:rsidRDefault="00225924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F476E2" w:rsidRDefault="00341230" w:rsidP="00F476E2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2429245,50</w:t>
            </w:r>
          </w:p>
          <w:p w:rsidR="00225924" w:rsidRPr="00F476E2" w:rsidRDefault="00225924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341230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F476E2" w:rsidRDefault="00341230" w:rsidP="00F476E2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2429245,50</w:t>
            </w:r>
          </w:p>
          <w:p w:rsidR="00225924" w:rsidRPr="00F476E2" w:rsidRDefault="00225924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30" w:rsidRPr="00F476E2" w:rsidRDefault="00341230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680407,70</w:t>
            </w:r>
          </w:p>
          <w:p w:rsidR="00225924" w:rsidRPr="00F476E2" w:rsidRDefault="00225924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F476E2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1748837,80</w:t>
            </w:r>
          </w:p>
          <w:p w:rsidR="00225924" w:rsidRPr="00F476E2" w:rsidRDefault="00225924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F476E2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476E2" w:rsidRDefault="00F476E2" w:rsidP="00F476E2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F476E2">
              <w:rPr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476E2" w:rsidRPr="00225924" w:rsidTr="00862128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E2" w:rsidRPr="00F476E2" w:rsidRDefault="00F476E2" w:rsidP="00225924">
            <w:pPr>
              <w:rPr>
                <w:b/>
                <w:sz w:val="22"/>
                <w:szCs w:val="22"/>
              </w:rPr>
            </w:pPr>
            <w:r w:rsidRPr="00F476E2">
              <w:rPr>
                <w:b/>
                <w:sz w:val="22"/>
                <w:szCs w:val="22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2429245,50</w:t>
            </w:r>
          </w:p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2429245,50</w:t>
            </w:r>
          </w:p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spacing w:before="20" w:after="2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2429245,50</w:t>
            </w:r>
          </w:p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680407,70</w:t>
            </w:r>
          </w:p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1748837,80</w:t>
            </w:r>
          </w:p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E2" w:rsidRPr="00F476E2" w:rsidRDefault="00F476E2" w:rsidP="00F476E2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476E2">
              <w:rPr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225924" w:rsidRPr="00225924" w:rsidRDefault="00225924" w:rsidP="00225924">
      <w:pPr>
        <w:spacing w:before="60"/>
        <w:jc w:val="right"/>
        <w:rPr>
          <w:sz w:val="2"/>
          <w:szCs w:val="12"/>
          <w:lang w:eastAsia="ru-RU"/>
        </w:rPr>
      </w:pPr>
    </w:p>
    <w:p w:rsidR="00225924" w:rsidRPr="00225924" w:rsidRDefault="004A397C" w:rsidP="00225924">
      <w:pPr>
        <w:jc w:val="right"/>
        <w:rPr>
          <w:lang w:eastAsia="ru-RU"/>
        </w:rPr>
      </w:pPr>
      <w:r>
        <w:rPr>
          <w:lang w:eastAsia="ru-RU"/>
        </w:rPr>
        <w:t>Звіт подано "</w:t>
      </w:r>
      <w:r>
        <w:rPr>
          <w:lang w:val="ru-RU" w:eastAsia="ru-RU"/>
        </w:rPr>
        <w:t>22</w:t>
      </w:r>
      <w:r>
        <w:rPr>
          <w:lang w:eastAsia="ru-RU"/>
        </w:rPr>
        <w:t xml:space="preserve">" </w:t>
      </w:r>
      <w:proofErr w:type="spellStart"/>
      <w:r>
        <w:rPr>
          <w:lang w:val="ru-RU" w:eastAsia="ru-RU"/>
        </w:rPr>
        <w:t>березня</w:t>
      </w:r>
      <w:proofErr w:type="spellEnd"/>
      <w:r>
        <w:rPr>
          <w:lang w:eastAsia="ru-RU"/>
        </w:rPr>
        <w:t xml:space="preserve"> 20</w:t>
      </w:r>
      <w:r>
        <w:rPr>
          <w:lang w:val="ru-RU" w:eastAsia="ru-RU"/>
        </w:rPr>
        <w:t>19</w:t>
      </w:r>
      <w:r w:rsidR="00225924" w:rsidRPr="00225924">
        <w:rPr>
          <w:lang w:eastAsia="ru-RU"/>
        </w:rPr>
        <w:t xml:space="preserve"> року</w:t>
      </w:r>
    </w:p>
    <w:p w:rsidR="00225924" w:rsidRPr="00225924" w:rsidRDefault="00225924" w:rsidP="00225924">
      <w:pPr>
        <w:rPr>
          <w:lang w:eastAsia="ru-RU"/>
        </w:rPr>
      </w:pPr>
      <w:r w:rsidRPr="00225924">
        <w:rPr>
          <w:lang w:eastAsia="ru-RU"/>
        </w:rPr>
        <w:t xml:space="preserve">Розпорядник накопичувального </w:t>
      </w: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рахунку виборчого фонду                              ___________                         </w:t>
      </w:r>
      <w:r w:rsidR="00F021F3">
        <w:rPr>
          <w:lang w:eastAsia="ru-RU"/>
        </w:rPr>
        <w:t xml:space="preserve">          </w:t>
      </w:r>
      <w:r w:rsidRPr="00225924">
        <w:rPr>
          <w:lang w:eastAsia="ru-RU"/>
        </w:rPr>
        <w:t xml:space="preserve"> </w:t>
      </w:r>
      <w:r w:rsidR="00F021F3" w:rsidRPr="0095360E">
        <w:rPr>
          <w:u w:val="single"/>
          <w:lang w:eastAsia="ru-RU"/>
        </w:rPr>
        <w:t>Шевченко П.А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225924" w:rsidRPr="00225924" w:rsidRDefault="00225924" w:rsidP="00225924">
      <w:pPr>
        <w:rPr>
          <w:sz w:val="12"/>
          <w:szCs w:val="12"/>
          <w:lang w:eastAsia="ru-RU"/>
        </w:rPr>
      </w:pPr>
    </w:p>
    <w:p w:rsidR="00225924" w:rsidRPr="00225924" w:rsidRDefault="00225924" w:rsidP="00225924">
      <w:pPr>
        <w:ind w:left="1429" w:firstLine="11"/>
        <w:rPr>
          <w:rFonts w:eastAsia="Times New Roman"/>
          <w:sz w:val="2"/>
          <w:szCs w:val="8"/>
          <w:lang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31B94" w:rsidRPr="00FA0C17" w:rsidRDefault="00531B94" w:rsidP="00FA0C17">
      <w:pPr>
        <w:rPr>
          <w:sz w:val="26"/>
          <w:szCs w:val="26"/>
          <w:lang w:val="ru-RU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 ЛОТЮК</w:t>
      </w:r>
      <w:bookmarkStart w:id="0" w:name="_GoBack"/>
      <w:bookmarkEnd w:id="0"/>
    </w:p>
    <w:sectPr w:rsidR="00531B94" w:rsidRPr="00FA0C17" w:rsidSect="00FA0C17">
      <w:footerReference w:type="even" r:id="rId9"/>
      <w:footerReference w:type="default" r:id="rId10"/>
      <w:footerReference w:type="first" r:id="rId11"/>
      <w:pgSz w:w="16838" w:h="11906" w:orient="landscape"/>
      <w:pgMar w:top="851" w:right="851" w:bottom="851" w:left="85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E8" w:rsidRDefault="00B012E8" w:rsidP="00BE5EE5">
      <w:r>
        <w:separator/>
      </w:r>
    </w:p>
  </w:endnote>
  <w:endnote w:type="continuationSeparator" w:id="0">
    <w:p w:rsidR="00B012E8" w:rsidRDefault="00B012E8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28" w:rsidRPr="006962CA" w:rsidRDefault="00862128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E8" w:rsidRDefault="00B012E8" w:rsidP="00BE5EE5">
      <w:r>
        <w:separator/>
      </w:r>
    </w:p>
  </w:footnote>
  <w:footnote w:type="continuationSeparator" w:id="0">
    <w:p w:rsidR="00B012E8" w:rsidRDefault="00B012E8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CF"/>
    <w:rsid w:val="000063C4"/>
    <w:rsid w:val="000074E4"/>
    <w:rsid w:val="000133E9"/>
    <w:rsid w:val="00014D0B"/>
    <w:rsid w:val="00017C0F"/>
    <w:rsid w:val="00020158"/>
    <w:rsid w:val="000218D3"/>
    <w:rsid w:val="00024741"/>
    <w:rsid w:val="00024E2A"/>
    <w:rsid w:val="00026370"/>
    <w:rsid w:val="00026448"/>
    <w:rsid w:val="00026D87"/>
    <w:rsid w:val="00036400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73612"/>
    <w:rsid w:val="00075373"/>
    <w:rsid w:val="00083AC6"/>
    <w:rsid w:val="00086F31"/>
    <w:rsid w:val="00087580"/>
    <w:rsid w:val="00090909"/>
    <w:rsid w:val="00090CBD"/>
    <w:rsid w:val="00090E40"/>
    <w:rsid w:val="00091975"/>
    <w:rsid w:val="00092D8A"/>
    <w:rsid w:val="00095A04"/>
    <w:rsid w:val="00097185"/>
    <w:rsid w:val="00097A5A"/>
    <w:rsid w:val="000A0377"/>
    <w:rsid w:val="000A33F1"/>
    <w:rsid w:val="000B0CDF"/>
    <w:rsid w:val="000B28F5"/>
    <w:rsid w:val="000B4373"/>
    <w:rsid w:val="000B723A"/>
    <w:rsid w:val="000C30DF"/>
    <w:rsid w:val="000C5CED"/>
    <w:rsid w:val="000C6EB5"/>
    <w:rsid w:val="000C7A25"/>
    <w:rsid w:val="000E1FDE"/>
    <w:rsid w:val="000E3053"/>
    <w:rsid w:val="000E792F"/>
    <w:rsid w:val="000F057F"/>
    <w:rsid w:val="000F1BBA"/>
    <w:rsid w:val="000F2AF5"/>
    <w:rsid w:val="000F538D"/>
    <w:rsid w:val="000F5515"/>
    <w:rsid w:val="000F786A"/>
    <w:rsid w:val="001011D4"/>
    <w:rsid w:val="00103ADD"/>
    <w:rsid w:val="0011355E"/>
    <w:rsid w:val="0011522B"/>
    <w:rsid w:val="00116DFB"/>
    <w:rsid w:val="00117E48"/>
    <w:rsid w:val="00123038"/>
    <w:rsid w:val="0013055F"/>
    <w:rsid w:val="001322EE"/>
    <w:rsid w:val="0013365E"/>
    <w:rsid w:val="0013425B"/>
    <w:rsid w:val="00134DFF"/>
    <w:rsid w:val="0013542F"/>
    <w:rsid w:val="001379E3"/>
    <w:rsid w:val="00137FD9"/>
    <w:rsid w:val="0014223E"/>
    <w:rsid w:val="00143BC9"/>
    <w:rsid w:val="001457B5"/>
    <w:rsid w:val="00145F16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1335"/>
    <w:rsid w:val="001C21E1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25B04"/>
    <w:rsid w:val="0023007B"/>
    <w:rsid w:val="00232669"/>
    <w:rsid w:val="00234392"/>
    <w:rsid w:val="002427CE"/>
    <w:rsid w:val="00243358"/>
    <w:rsid w:val="002441FA"/>
    <w:rsid w:val="002445F8"/>
    <w:rsid w:val="002463BE"/>
    <w:rsid w:val="00246B29"/>
    <w:rsid w:val="00252EBA"/>
    <w:rsid w:val="002566D5"/>
    <w:rsid w:val="00256BC5"/>
    <w:rsid w:val="00263B54"/>
    <w:rsid w:val="00263EA1"/>
    <w:rsid w:val="002652B5"/>
    <w:rsid w:val="00271B1A"/>
    <w:rsid w:val="002805E3"/>
    <w:rsid w:val="00280AC6"/>
    <w:rsid w:val="0028173E"/>
    <w:rsid w:val="0028558F"/>
    <w:rsid w:val="0029219B"/>
    <w:rsid w:val="00295C74"/>
    <w:rsid w:val="00297406"/>
    <w:rsid w:val="002A2F2A"/>
    <w:rsid w:val="002A6DBA"/>
    <w:rsid w:val="002B2D11"/>
    <w:rsid w:val="002B30A5"/>
    <w:rsid w:val="002C078E"/>
    <w:rsid w:val="002C0B2A"/>
    <w:rsid w:val="002C5C3B"/>
    <w:rsid w:val="002D3CE8"/>
    <w:rsid w:val="002D4A28"/>
    <w:rsid w:val="002D6875"/>
    <w:rsid w:val="002D730F"/>
    <w:rsid w:val="002E15A7"/>
    <w:rsid w:val="002E1E5E"/>
    <w:rsid w:val="002E29DD"/>
    <w:rsid w:val="002E5D66"/>
    <w:rsid w:val="002E7156"/>
    <w:rsid w:val="002E7185"/>
    <w:rsid w:val="002E7492"/>
    <w:rsid w:val="002F50B1"/>
    <w:rsid w:val="002F52F5"/>
    <w:rsid w:val="00301098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230"/>
    <w:rsid w:val="00341533"/>
    <w:rsid w:val="00341B06"/>
    <w:rsid w:val="00342DC9"/>
    <w:rsid w:val="00345F90"/>
    <w:rsid w:val="003465D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A34AE"/>
    <w:rsid w:val="003B5B9D"/>
    <w:rsid w:val="003C1C9C"/>
    <w:rsid w:val="003C6476"/>
    <w:rsid w:val="003C7073"/>
    <w:rsid w:val="003C7475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3A9F"/>
    <w:rsid w:val="003F4020"/>
    <w:rsid w:val="003F56FC"/>
    <w:rsid w:val="00402E17"/>
    <w:rsid w:val="0040459C"/>
    <w:rsid w:val="00410BD0"/>
    <w:rsid w:val="00412355"/>
    <w:rsid w:val="00413F3D"/>
    <w:rsid w:val="00420365"/>
    <w:rsid w:val="004248A8"/>
    <w:rsid w:val="004321F4"/>
    <w:rsid w:val="0043567E"/>
    <w:rsid w:val="004452D3"/>
    <w:rsid w:val="00445528"/>
    <w:rsid w:val="004504FD"/>
    <w:rsid w:val="00452A3E"/>
    <w:rsid w:val="00452D9E"/>
    <w:rsid w:val="00455564"/>
    <w:rsid w:val="004569A8"/>
    <w:rsid w:val="0046052C"/>
    <w:rsid w:val="0046757C"/>
    <w:rsid w:val="004709DB"/>
    <w:rsid w:val="004743C2"/>
    <w:rsid w:val="00476183"/>
    <w:rsid w:val="00477FF4"/>
    <w:rsid w:val="0048021C"/>
    <w:rsid w:val="00480E49"/>
    <w:rsid w:val="00484EE1"/>
    <w:rsid w:val="0049020A"/>
    <w:rsid w:val="00493F05"/>
    <w:rsid w:val="00495F8B"/>
    <w:rsid w:val="0049655B"/>
    <w:rsid w:val="00496DF9"/>
    <w:rsid w:val="004A0561"/>
    <w:rsid w:val="004A397C"/>
    <w:rsid w:val="004A709D"/>
    <w:rsid w:val="004B4FC3"/>
    <w:rsid w:val="004C0555"/>
    <w:rsid w:val="004C4C6F"/>
    <w:rsid w:val="004C660D"/>
    <w:rsid w:val="004D0860"/>
    <w:rsid w:val="004D328F"/>
    <w:rsid w:val="004D505D"/>
    <w:rsid w:val="004E0650"/>
    <w:rsid w:val="004E1E5D"/>
    <w:rsid w:val="004E1EDD"/>
    <w:rsid w:val="004E2EE3"/>
    <w:rsid w:val="004E4AA0"/>
    <w:rsid w:val="004E7C68"/>
    <w:rsid w:val="004F0066"/>
    <w:rsid w:val="004F0091"/>
    <w:rsid w:val="004F03C5"/>
    <w:rsid w:val="004F0F59"/>
    <w:rsid w:val="004F39CE"/>
    <w:rsid w:val="00505058"/>
    <w:rsid w:val="00506440"/>
    <w:rsid w:val="00510E50"/>
    <w:rsid w:val="005124D3"/>
    <w:rsid w:val="0051468D"/>
    <w:rsid w:val="00514F0E"/>
    <w:rsid w:val="00516DA5"/>
    <w:rsid w:val="0052279F"/>
    <w:rsid w:val="00526051"/>
    <w:rsid w:val="005275BD"/>
    <w:rsid w:val="00527AE7"/>
    <w:rsid w:val="00531B94"/>
    <w:rsid w:val="005331B3"/>
    <w:rsid w:val="00534C88"/>
    <w:rsid w:val="005359CA"/>
    <w:rsid w:val="00536D96"/>
    <w:rsid w:val="0054288A"/>
    <w:rsid w:val="00553720"/>
    <w:rsid w:val="00556795"/>
    <w:rsid w:val="00556BD4"/>
    <w:rsid w:val="005577A3"/>
    <w:rsid w:val="00560531"/>
    <w:rsid w:val="005640C5"/>
    <w:rsid w:val="00573822"/>
    <w:rsid w:val="00577AE0"/>
    <w:rsid w:val="00580FC7"/>
    <w:rsid w:val="00582065"/>
    <w:rsid w:val="00587EF1"/>
    <w:rsid w:val="00591530"/>
    <w:rsid w:val="00594526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C723A"/>
    <w:rsid w:val="005D0820"/>
    <w:rsid w:val="005D62D7"/>
    <w:rsid w:val="005E38CA"/>
    <w:rsid w:val="005E4275"/>
    <w:rsid w:val="005F6217"/>
    <w:rsid w:val="006009B3"/>
    <w:rsid w:val="00607F48"/>
    <w:rsid w:val="00615A37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16C1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0B8F"/>
    <w:rsid w:val="00693828"/>
    <w:rsid w:val="006962CA"/>
    <w:rsid w:val="00696FED"/>
    <w:rsid w:val="006A009D"/>
    <w:rsid w:val="006A1548"/>
    <w:rsid w:val="006A4887"/>
    <w:rsid w:val="006A6E99"/>
    <w:rsid w:val="006B3516"/>
    <w:rsid w:val="006B373D"/>
    <w:rsid w:val="006C2BEB"/>
    <w:rsid w:val="006C45C2"/>
    <w:rsid w:val="006C6808"/>
    <w:rsid w:val="006D4C20"/>
    <w:rsid w:val="006D53A7"/>
    <w:rsid w:val="006D6DF5"/>
    <w:rsid w:val="006E2C5E"/>
    <w:rsid w:val="006E3D2A"/>
    <w:rsid w:val="006E49AA"/>
    <w:rsid w:val="006E63A9"/>
    <w:rsid w:val="006F15F2"/>
    <w:rsid w:val="006F4D14"/>
    <w:rsid w:val="00706FAE"/>
    <w:rsid w:val="0071538F"/>
    <w:rsid w:val="00716711"/>
    <w:rsid w:val="007205CF"/>
    <w:rsid w:val="00721263"/>
    <w:rsid w:val="007239BD"/>
    <w:rsid w:val="00725340"/>
    <w:rsid w:val="00730675"/>
    <w:rsid w:val="00734052"/>
    <w:rsid w:val="00741905"/>
    <w:rsid w:val="0074404F"/>
    <w:rsid w:val="00745B46"/>
    <w:rsid w:val="00747CD8"/>
    <w:rsid w:val="007509DC"/>
    <w:rsid w:val="00751E2C"/>
    <w:rsid w:val="007602B0"/>
    <w:rsid w:val="00762952"/>
    <w:rsid w:val="00764135"/>
    <w:rsid w:val="007677B4"/>
    <w:rsid w:val="00771182"/>
    <w:rsid w:val="00777579"/>
    <w:rsid w:val="007845DB"/>
    <w:rsid w:val="00786B4C"/>
    <w:rsid w:val="0079295E"/>
    <w:rsid w:val="00795B00"/>
    <w:rsid w:val="0079632E"/>
    <w:rsid w:val="007A06E5"/>
    <w:rsid w:val="007A26A3"/>
    <w:rsid w:val="007B576D"/>
    <w:rsid w:val="007C04A3"/>
    <w:rsid w:val="007D1F2F"/>
    <w:rsid w:val="007D56A2"/>
    <w:rsid w:val="007D7903"/>
    <w:rsid w:val="007D79A4"/>
    <w:rsid w:val="007E0B64"/>
    <w:rsid w:val="007E32AD"/>
    <w:rsid w:val="007E4FCA"/>
    <w:rsid w:val="007F23B5"/>
    <w:rsid w:val="007F6205"/>
    <w:rsid w:val="00802D3F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2CED"/>
    <w:rsid w:val="0086784D"/>
    <w:rsid w:val="00867DD5"/>
    <w:rsid w:val="00867ED5"/>
    <w:rsid w:val="008707CB"/>
    <w:rsid w:val="00874E26"/>
    <w:rsid w:val="0088003D"/>
    <w:rsid w:val="00880875"/>
    <w:rsid w:val="008818B9"/>
    <w:rsid w:val="00881A65"/>
    <w:rsid w:val="00885DBA"/>
    <w:rsid w:val="0088620C"/>
    <w:rsid w:val="00886CED"/>
    <w:rsid w:val="00886DE6"/>
    <w:rsid w:val="008942D6"/>
    <w:rsid w:val="008A2320"/>
    <w:rsid w:val="008A368E"/>
    <w:rsid w:val="008A6A2A"/>
    <w:rsid w:val="008A776D"/>
    <w:rsid w:val="008B4B14"/>
    <w:rsid w:val="008C6817"/>
    <w:rsid w:val="008C6F1B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3F2F"/>
    <w:rsid w:val="00946C07"/>
    <w:rsid w:val="009529F2"/>
    <w:rsid w:val="0095360E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97090"/>
    <w:rsid w:val="009A065B"/>
    <w:rsid w:val="009A069E"/>
    <w:rsid w:val="009A1C6A"/>
    <w:rsid w:val="009A2AAD"/>
    <w:rsid w:val="009A4820"/>
    <w:rsid w:val="009A4C07"/>
    <w:rsid w:val="009B14A5"/>
    <w:rsid w:val="009B2DDA"/>
    <w:rsid w:val="009B3F3C"/>
    <w:rsid w:val="009C1335"/>
    <w:rsid w:val="009C1550"/>
    <w:rsid w:val="009C72CB"/>
    <w:rsid w:val="009D069E"/>
    <w:rsid w:val="009D5DEC"/>
    <w:rsid w:val="009E5D6C"/>
    <w:rsid w:val="009E667B"/>
    <w:rsid w:val="009E6B44"/>
    <w:rsid w:val="00A05540"/>
    <w:rsid w:val="00A07CFF"/>
    <w:rsid w:val="00A14071"/>
    <w:rsid w:val="00A2066C"/>
    <w:rsid w:val="00A21313"/>
    <w:rsid w:val="00A215F5"/>
    <w:rsid w:val="00A23C7A"/>
    <w:rsid w:val="00A248AD"/>
    <w:rsid w:val="00A317E9"/>
    <w:rsid w:val="00A3308A"/>
    <w:rsid w:val="00A35BEA"/>
    <w:rsid w:val="00A37C70"/>
    <w:rsid w:val="00A4577E"/>
    <w:rsid w:val="00A479CF"/>
    <w:rsid w:val="00A47F1B"/>
    <w:rsid w:val="00A51D65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5549"/>
    <w:rsid w:val="00A97252"/>
    <w:rsid w:val="00AA2C55"/>
    <w:rsid w:val="00AB1DDE"/>
    <w:rsid w:val="00AB4753"/>
    <w:rsid w:val="00AB6017"/>
    <w:rsid w:val="00AB724D"/>
    <w:rsid w:val="00AC3753"/>
    <w:rsid w:val="00AC6203"/>
    <w:rsid w:val="00AD47B3"/>
    <w:rsid w:val="00AD725A"/>
    <w:rsid w:val="00AD7696"/>
    <w:rsid w:val="00AE14BF"/>
    <w:rsid w:val="00AE1942"/>
    <w:rsid w:val="00AE4472"/>
    <w:rsid w:val="00AE53B6"/>
    <w:rsid w:val="00AE604B"/>
    <w:rsid w:val="00AF1BF0"/>
    <w:rsid w:val="00AF21D5"/>
    <w:rsid w:val="00B012E8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2A7"/>
    <w:rsid w:val="00B305E2"/>
    <w:rsid w:val="00B32C6E"/>
    <w:rsid w:val="00B32F08"/>
    <w:rsid w:val="00B37CFA"/>
    <w:rsid w:val="00B41D02"/>
    <w:rsid w:val="00B41FD6"/>
    <w:rsid w:val="00B47CC3"/>
    <w:rsid w:val="00B50843"/>
    <w:rsid w:val="00B5318B"/>
    <w:rsid w:val="00B5339E"/>
    <w:rsid w:val="00B564BF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027"/>
    <w:rsid w:val="00BA6B6B"/>
    <w:rsid w:val="00BA7A02"/>
    <w:rsid w:val="00BB483F"/>
    <w:rsid w:val="00BB577D"/>
    <w:rsid w:val="00BB63CB"/>
    <w:rsid w:val="00BC27D1"/>
    <w:rsid w:val="00BC6DD3"/>
    <w:rsid w:val="00BD0FA5"/>
    <w:rsid w:val="00BD2B6B"/>
    <w:rsid w:val="00BD2E33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3A4B"/>
    <w:rsid w:val="00C043F2"/>
    <w:rsid w:val="00C04A02"/>
    <w:rsid w:val="00C05324"/>
    <w:rsid w:val="00C07E3A"/>
    <w:rsid w:val="00C15D24"/>
    <w:rsid w:val="00C15F94"/>
    <w:rsid w:val="00C16540"/>
    <w:rsid w:val="00C16CBE"/>
    <w:rsid w:val="00C171CC"/>
    <w:rsid w:val="00C17DD0"/>
    <w:rsid w:val="00C21785"/>
    <w:rsid w:val="00C231DE"/>
    <w:rsid w:val="00C243C1"/>
    <w:rsid w:val="00C249F1"/>
    <w:rsid w:val="00C2522A"/>
    <w:rsid w:val="00C3094C"/>
    <w:rsid w:val="00C33F84"/>
    <w:rsid w:val="00C35595"/>
    <w:rsid w:val="00C36CE1"/>
    <w:rsid w:val="00C401D6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26D8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D589D"/>
    <w:rsid w:val="00CD6B25"/>
    <w:rsid w:val="00CE0E41"/>
    <w:rsid w:val="00CE4ACB"/>
    <w:rsid w:val="00CE7647"/>
    <w:rsid w:val="00CF345A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2662F"/>
    <w:rsid w:val="00D36235"/>
    <w:rsid w:val="00D4042A"/>
    <w:rsid w:val="00D463C9"/>
    <w:rsid w:val="00D510CA"/>
    <w:rsid w:val="00D5485C"/>
    <w:rsid w:val="00D566D7"/>
    <w:rsid w:val="00D629B0"/>
    <w:rsid w:val="00D63D35"/>
    <w:rsid w:val="00D70ACC"/>
    <w:rsid w:val="00D7422C"/>
    <w:rsid w:val="00D749F4"/>
    <w:rsid w:val="00D77941"/>
    <w:rsid w:val="00D77BFF"/>
    <w:rsid w:val="00D83BC5"/>
    <w:rsid w:val="00D90DC5"/>
    <w:rsid w:val="00D935A0"/>
    <w:rsid w:val="00D939C5"/>
    <w:rsid w:val="00D94E7A"/>
    <w:rsid w:val="00D9634F"/>
    <w:rsid w:val="00D97109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C6437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2260"/>
    <w:rsid w:val="00E06A30"/>
    <w:rsid w:val="00E10C93"/>
    <w:rsid w:val="00E117E2"/>
    <w:rsid w:val="00E137A0"/>
    <w:rsid w:val="00E13D39"/>
    <w:rsid w:val="00E17067"/>
    <w:rsid w:val="00E23BF1"/>
    <w:rsid w:val="00E40124"/>
    <w:rsid w:val="00E47776"/>
    <w:rsid w:val="00E50453"/>
    <w:rsid w:val="00E52B50"/>
    <w:rsid w:val="00E61E06"/>
    <w:rsid w:val="00E702F5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4FF7"/>
    <w:rsid w:val="00EA6D9F"/>
    <w:rsid w:val="00EB3C2B"/>
    <w:rsid w:val="00EB561F"/>
    <w:rsid w:val="00EB56C6"/>
    <w:rsid w:val="00EC23F3"/>
    <w:rsid w:val="00EC3965"/>
    <w:rsid w:val="00EC4984"/>
    <w:rsid w:val="00EC4E5C"/>
    <w:rsid w:val="00EC6DF0"/>
    <w:rsid w:val="00ED0089"/>
    <w:rsid w:val="00ED425D"/>
    <w:rsid w:val="00ED59F7"/>
    <w:rsid w:val="00ED63E4"/>
    <w:rsid w:val="00EE2E5D"/>
    <w:rsid w:val="00EE39E8"/>
    <w:rsid w:val="00EE3DF7"/>
    <w:rsid w:val="00EE3E46"/>
    <w:rsid w:val="00EE40F4"/>
    <w:rsid w:val="00EE4FD3"/>
    <w:rsid w:val="00EF04E6"/>
    <w:rsid w:val="00EF13EC"/>
    <w:rsid w:val="00EF4B8A"/>
    <w:rsid w:val="00F014E4"/>
    <w:rsid w:val="00F021F3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45183"/>
    <w:rsid w:val="00F476E2"/>
    <w:rsid w:val="00F5024C"/>
    <w:rsid w:val="00F51B13"/>
    <w:rsid w:val="00F51D26"/>
    <w:rsid w:val="00F57856"/>
    <w:rsid w:val="00F63CD5"/>
    <w:rsid w:val="00F64CC5"/>
    <w:rsid w:val="00F660C5"/>
    <w:rsid w:val="00F66129"/>
    <w:rsid w:val="00F71439"/>
    <w:rsid w:val="00F73007"/>
    <w:rsid w:val="00F80641"/>
    <w:rsid w:val="00F84559"/>
    <w:rsid w:val="00F87A4E"/>
    <w:rsid w:val="00F906EC"/>
    <w:rsid w:val="00F90946"/>
    <w:rsid w:val="00F91865"/>
    <w:rsid w:val="00FA0C17"/>
    <w:rsid w:val="00FA0EEB"/>
    <w:rsid w:val="00FA11B2"/>
    <w:rsid w:val="00FA282E"/>
    <w:rsid w:val="00FA4EC9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i/>
      <w:sz w:val="22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rFonts w:eastAsia="Times New Roman"/>
      <w:sz w:val="28"/>
      <w:szCs w:val="20"/>
      <w:lang w:val="x-none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rFonts w:eastAsia="Times New Roman"/>
      <w:sz w:val="20"/>
      <w:szCs w:val="20"/>
      <w:lang w:val="x-none" w:eastAsia="ru-RU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rFonts w:eastAsia="Times New Roman"/>
      <w:sz w:val="20"/>
      <w:szCs w:val="20"/>
      <w:lang w:val="x-none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  <w:rPr>
      <w:rFonts w:eastAsia="Times New Roman"/>
      <w:sz w:val="28"/>
      <w:szCs w:val="20"/>
      <w:lang w:val="x-none" w:eastAsia="ru-RU"/>
    </w:rPr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i/>
      <w:sz w:val="22"/>
      <w:szCs w:val="20"/>
      <w:lang w:val="x-none" w:eastAsia="ru-RU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rFonts w:eastAsia="Times New Roman"/>
      <w:sz w:val="28"/>
      <w:szCs w:val="20"/>
      <w:lang w:val="x-none"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rFonts w:eastAsia="Times New Roman"/>
      <w:sz w:val="20"/>
      <w:szCs w:val="20"/>
      <w:lang w:val="x-none" w:eastAsia="ru-RU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rFonts w:eastAsia="Times New Roman"/>
      <w:sz w:val="20"/>
      <w:szCs w:val="20"/>
      <w:lang w:val="x-none"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  <w:rPr>
      <w:rFonts w:eastAsia="Times New Roman"/>
      <w:sz w:val="28"/>
      <w:szCs w:val="20"/>
      <w:lang w:val="x-none" w:eastAsia="ru-RU"/>
    </w:rPr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D1099D9-6703-4A69-9D18-457A0624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2019-03-21T17:39:00Z</dcterms:created>
  <dcterms:modified xsi:type="dcterms:W3CDTF">2019-03-22T11:32:00Z</dcterms:modified>
</cp:coreProperties>
</file>