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E6F" w:rsidRPr="00497BD2" w:rsidRDefault="00626E6F" w:rsidP="005508B2">
      <w:pPr>
        <w:spacing w:after="0"/>
        <w:ind w:firstLine="0"/>
        <w:jc w:val="center"/>
        <w:rPr>
          <w:b/>
          <w:szCs w:val="28"/>
          <w:lang w:val="ru-RU" w:eastAsia="uk-UA"/>
        </w:rPr>
      </w:pPr>
      <w:r w:rsidRPr="00B34D0B">
        <w:rPr>
          <w:b/>
          <w:szCs w:val="28"/>
          <w:lang w:eastAsia="uk-UA"/>
        </w:rPr>
        <w:t xml:space="preserve">ЗВІТ </w:t>
      </w:r>
      <w:r w:rsidRPr="00B34D0B">
        <w:rPr>
          <w:b/>
          <w:szCs w:val="28"/>
          <w:lang w:eastAsia="uk-UA"/>
        </w:rPr>
        <w:br/>
        <w:t>про надходження та використання коштів виборчого фонду</w:t>
      </w:r>
      <w:r w:rsidRPr="00B34D0B">
        <w:rPr>
          <w:b/>
          <w:szCs w:val="28"/>
          <w:lang w:eastAsia="uk-UA"/>
        </w:rPr>
        <w:br/>
        <w:t xml:space="preserve">кандидата в народні депутати України </w:t>
      </w:r>
      <w:r w:rsidRPr="00B34D0B">
        <w:rPr>
          <w:b/>
          <w:szCs w:val="28"/>
          <w:lang w:eastAsia="uk-UA"/>
        </w:rPr>
        <w:br/>
        <w:t>в одномандатному виборчому окрузі №</w:t>
      </w:r>
      <w:r>
        <w:rPr>
          <w:b/>
          <w:szCs w:val="28"/>
          <w:lang w:val="ru-RU" w:eastAsia="uk-UA"/>
        </w:rPr>
        <w:t>80</w:t>
      </w:r>
    </w:p>
    <w:p w:rsidR="00626E6F" w:rsidRPr="00B34D0B" w:rsidRDefault="00626E6F" w:rsidP="005508B2">
      <w:pPr>
        <w:spacing w:after="0"/>
        <w:ind w:firstLine="0"/>
        <w:jc w:val="center"/>
        <w:rPr>
          <w:b/>
          <w:color w:val="000000"/>
          <w:sz w:val="16"/>
          <w:szCs w:val="16"/>
          <w:lang w:eastAsia="uk-UA"/>
        </w:rPr>
      </w:pPr>
    </w:p>
    <w:p w:rsidR="00626E6F" w:rsidRPr="00497BD2" w:rsidRDefault="00855E2C" w:rsidP="005508B2">
      <w:pPr>
        <w:spacing w:after="0"/>
        <w:ind w:firstLine="0"/>
        <w:jc w:val="center"/>
        <w:rPr>
          <w:b/>
          <w:color w:val="000000"/>
          <w:sz w:val="24"/>
          <w:szCs w:val="28"/>
          <w:u w:val="single"/>
          <w:lang w:eastAsia="uk-UA"/>
        </w:rPr>
      </w:pPr>
      <w:proofErr w:type="spellStart"/>
      <w:r>
        <w:rPr>
          <w:b/>
          <w:color w:val="000000"/>
          <w:sz w:val="24"/>
          <w:szCs w:val="28"/>
          <w:u w:val="single"/>
          <w:lang w:val="ru-RU" w:eastAsia="uk-UA"/>
        </w:rPr>
        <w:t>остаточний</w:t>
      </w:r>
      <w:proofErr w:type="spellEnd"/>
    </w:p>
    <w:p w:rsidR="00626E6F" w:rsidRPr="001C4E78" w:rsidRDefault="00626E6F" w:rsidP="005508B2">
      <w:pPr>
        <w:spacing w:after="0"/>
        <w:ind w:firstLine="0"/>
        <w:jc w:val="center"/>
        <w:rPr>
          <w:color w:val="000000"/>
          <w:sz w:val="18"/>
          <w:szCs w:val="18"/>
          <w:lang w:val="ru-RU" w:eastAsia="uk-UA"/>
        </w:rPr>
      </w:pPr>
      <w:r w:rsidRPr="001C4E78">
        <w:rPr>
          <w:color w:val="000000"/>
          <w:sz w:val="18"/>
          <w:szCs w:val="18"/>
          <w:lang w:eastAsia="uk-UA"/>
        </w:rPr>
        <w:t>(вид звіту: проміжний, остаточний)</w:t>
      </w:r>
    </w:p>
    <w:p w:rsidR="00626E6F" w:rsidRPr="00B34D0B" w:rsidRDefault="00626E6F" w:rsidP="005508B2">
      <w:pPr>
        <w:spacing w:after="0"/>
        <w:ind w:firstLine="0"/>
        <w:jc w:val="center"/>
        <w:rPr>
          <w:color w:val="000000"/>
          <w:sz w:val="24"/>
          <w:szCs w:val="24"/>
          <w:lang w:eastAsia="uk-UA"/>
        </w:rPr>
      </w:pPr>
      <w:r w:rsidRPr="00B34D0B">
        <w:rPr>
          <w:color w:val="000000"/>
          <w:sz w:val="20"/>
          <w:lang w:eastAsia="uk-UA"/>
        </w:rPr>
        <w:br/>
      </w:r>
      <w:r w:rsidR="00D63C40">
        <w:rPr>
          <w:color w:val="000000"/>
          <w:sz w:val="24"/>
          <w:szCs w:val="24"/>
          <w:lang w:eastAsia="uk-UA"/>
        </w:rPr>
        <w:t>за період з "01" липня</w:t>
      </w:r>
      <w:r>
        <w:rPr>
          <w:color w:val="000000"/>
          <w:sz w:val="24"/>
          <w:szCs w:val="24"/>
          <w:lang w:eastAsia="uk-UA"/>
        </w:rPr>
        <w:t xml:space="preserve"> </w:t>
      </w:r>
      <w:r w:rsidRPr="00B34D0B">
        <w:rPr>
          <w:color w:val="000000"/>
          <w:sz w:val="24"/>
          <w:szCs w:val="24"/>
          <w:lang w:eastAsia="uk-UA"/>
        </w:rPr>
        <w:t xml:space="preserve"> до "</w:t>
      </w:r>
      <w:r w:rsidR="00855E2C">
        <w:rPr>
          <w:color w:val="000000"/>
          <w:sz w:val="24"/>
          <w:szCs w:val="24"/>
          <w:lang w:val="ru-RU" w:eastAsia="uk-UA"/>
        </w:rPr>
        <w:t>2</w:t>
      </w:r>
      <w:r w:rsidR="000B3185">
        <w:rPr>
          <w:color w:val="000000"/>
          <w:sz w:val="24"/>
          <w:szCs w:val="24"/>
          <w:lang w:val="ru-RU" w:eastAsia="uk-UA"/>
        </w:rPr>
        <w:t>1</w:t>
      </w:r>
      <w:r w:rsidRPr="00B34D0B">
        <w:rPr>
          <w:color w:val="000000"/>
          <w:sz w:val="24"/>
          <w:szCs w:val="24"/>
          <w:lang w:eastAsia="uk-UA"/>
        </w:rPr>
        <w:t xml:space="preserve">" </w:t>
      </w:r>
      <w:r>
        <w:rPr>
          <w:color w:val="000000"/>
          <w:sz w:val="24"/>
          <w:szCs w:val="24"/>
          <w:lang w:eastAsia="uk-UA"/>
        </w:rPr>
        <w:t xml:space="preserve">липня </w:t>
      </w:r>
      <w:r w:rsidRPr="00B34D0B">
        <w:rPr>
          <w:color w:val="000000"/>
          <w:sz w:val="24"/>
          <w:szCs w:val="24"/>
          <w:lang w:eastAsia="uk-UA"/>
        </w:rPr>
        <w:t xml:space="preserve"> 20</w:t>
      </w:r>
      <w:r>
        <w:rPr>
          <w:color w:val="000000"/>
          <w:sz w:val="24"/>
          <w:szCs w:val="24"/>
          <w:lang w:eastAsia="uk-UA"/>
        </w:rPr>
        <w:t>19</w:t>
      </w:r>
      <w:r w:rsidR="00855E2C">
        <w:rPr>
          <w:color w:val="000000"/>
          <w:sz w:val="24"/>
          <w:szCs w:val="24"/>
          <w:lang w:val="ru-RU" w:eastAsia="uk-UA"/>
        </w:rPr>
        <w:t xml:space="preserve"> </w:t>
      </w:r>
      <w:r w:rsidRPr="00B34D0B">
        <w:rPr>
          <w:color w:val="000000"/>
          <w:sz w:val="24"/>
          <w:szCs w:val="24"/>
          <w:lang w:eastAsia="uk-UA"/>
        </w:rPr>
        <w:t xml:space="preserve">року </w:t>
      </w:r>
    </w:p>
    <w:p w:rsidR="00626E6F" w:rsidRDefault="009F0D61" w:rsidP="005508B2">
      <w:pPr>
        <w:spacing w:before="100" w:beforeAutospacing="1" w:after="0" w:line="228" w:lineRule="auto"/>
        <w:ind w:firstLine="0"/>
        <w:jc w:val="center"/>
        <w:rPr>
          <w:color w:val="000000"/>
          <w:sz w:val="18"/>
          <w:szCs w:val="18"/>
        </w:rPr>
      </w:pPr>
      <w:r>
        <w:rPr>
          <w:b/>
          <w:i/>
          <w:color w:val="000000"/>
          <w:sz w:val="24"/>
          <w:szCs w:val="24"/>
          <w:u w:val="single"/>
        </w:rPr>
        <w:t>Баранов Костянтин</w:t>
      </w:r>
      <w:r w:rsidR="005517A2">
        <w:rPr>
          <w:b/>
          <w:i/>
          <w:color w:val="000000"/>
          <w:sz w:val="24"/>
          <w:szCs w:val="24"/>
          <w:u w:val="single"/>
          <w:lang w:val="ru-RU"/>
        </w:rPr>
        <w:t xml:space="preserve"> </w:t>
      </w:r>
      <w:r w:rsidR="005517A2">
        <w:rPr>
          <w:b/>
          <w:i/>
          <w:color w:val="000000"/>
          <w:sz w:val="24"/>
          <w:szCs w:val="24"/>
          <w:u w:val="single"/>
        </w:rPr>
        <w:t>Володимирович</w:t>
      </w:r>
      <w:r w:rsidR="00626E6F" w:rsidRPr="00B34D0B">
        <w:rPr>
          <w:color w:val="000000"/>
          <w:sz w:val="24"/>
          <w:szCs w:val="24"/>
        </w:rPr>
        <w:br/>
      </w:r>
      <w:r w:rsidR="00626E6F" w:rsidRPr="001C4E78">
        <w:rPr>
          <w:color w:val="000000"/>
          <w:sz w:val="18"/>
          <w:szCs w:val="18"/>
        </w:rPr>
        <w:t>(прізвище, ім</w:t>
      </w:r>
      <w:r w:rsidR="00626E6F">
        <w:rPr>
          <w:color w:val="000000"/>
          <w:sz w:val="18"/>
          <w:szCs w:val="18"/>
        </w:rPr>
        <w:t>’</w:t>
      </w:r>
      <w:r w:rsidR="00626E6F" w:rsidRPr="001C4E78">
        <w:rPr>
          <w:color w:val="000000"/>
          <w:sz w:val="18"/>
          <w:szCs w:val="18"/>
        </w:rPr>
        <w:t>я, по батькові кандидата в депутати)</w:t>
      </w:r>
    </w:p>
    <w:p w:rsidR="000B3185" w:rsidRPr="000B3185" w:rsidRDefault="00626E6F" w:rsidP="005508B2">
      <w:pPr>
        <w:spacing w:before="100" w:beforeAutospacing="1" w:after="0" w:line="228" w:lineRule="auto"/>
        <w:ind w:firstLine="0"/>
        <w:jc w:val="center"/>
        <w:rPr>
          <w:color w:val="000000"/>
          <w:sz w:val="24"/>
          <w:szCs w:val="24"/>
          <w:u w:val="single"/>
        </w:rPr>
      </w:pPr>
      <w:r w:rsidRPr="001C4E78">
        <w:rPr>
          <w:color w:val="000000"/>
          <w:sz w:val="18"/>
          <w:szCs w:val="18"/>
        </w:rPr>
        <w:br/>
      </w:r>
      <w:r w:rsidR="000B3185" w:rsidRPr="000B3185">
        <w:rPr>
          <w:color w:val="000000"/>
          <w:sz w:val="24"/>
          <w:szCs w:val="24"/>
          <w:u w:val="single"/>
        </w:rPr>
        <w:t xml:space="preserve">Філіал «ЗАПОРІЗЬКЕ РУ», МЕЛІТОПОЛЬСЬКЕ ВІДДІЛЕННЯ </w:t>
      </w:r>
      <w:r w:rsidRPr="000B3185">
        <w:rPr>
          <w:color w:val="000000"/>
          <w:sz w:val="24"/>
          <w:szCs w:val="24"/>
          <w:u w:val="single"/>
        </w:rPr>
        <w:t xml:space="preserve">АТ КБ «ПРИВАТБАНК» </w:t>
      </w:r>
      <w:r w:rsidR="000B3185" w:rsidRPr="000B3185">
        <w:rPr>
          <w:color w:val="000000"/>
          <w:sz w:val="24"/>
          <w:szCs w:val="24"/>
          <w:u w:val="single"/>
        </w:rPr>
        <w:t>72319 Мелітополь, Богдана Хмельницького 46, МФО 313399, код ЕД</w:t>
      </w:r>
      <w:r w:rsidRPr="000B3185">
        <w:rPr>
          <w:color w:val="000000"/>
          <w:sz w:val="24"/>
          <w:szCs w:val="24"/>
          <w:u w:val="single"/>
        </w:rPr>
        <w:t>РПО</w:t>
      </w:r>
      <w:r w:rsidR="009F0D61" w:rsidRPr="000B3185">
        <w:rPr>
          <w:color w:val="000000"/>
          <w:sz w:val="24"/>
          <w:szCs w:val="24"/>
          <w:u w:val="single"/>
        </w:rPr>
        <w:t>У 14360570, рах</w:t>
      </w:r>
      <w:r w:rsidR="000B3185" w:rsidRPr="000B3185">
        <w:rPr>
          <w:color w:val="000000"/>
          <w:sz w:val="24"/>
          <w:szCs w:val="24"/>
          <w:u w:val="single"/>
        </w:rPr>
        <w:t xml:space="preserve">унок </w:t>
      </w:r>
      <w:r w:rsidR="009F0D61" w:rsidRPr="000B3185">
        <w:rPr>
          <w:color w:val="000000"/>
          <w:sz w:val="24"/>
          <w:szCs w:val="24"/>
          <w:u w:val="single"/>
        </w:rPr>
        <w:t>№ 26439055701003</w:t>
      </w:r>
      <w:r w:rsidR="000B3185" w:rsidRPr="000B3185">
        <w:rPr>
          <w:color w:val="000000"/>
          <w:sz w:val="24"/>
          <w:szCs w:val="24"/>
          <w:u w:val="single"/>
        </w:rPr>
        <w:t xml:space="preserve"> відкритий 01.07.2019</w:t>
      </w:r>
    </w:p>
    <w:p w:rsidR="00626E6F" w:rsidRPr="00B34D0B" w:rsidRDefault="00626E6F" w:rsidP="00B34D0B">
      <w:pPr>
        <w:spacing w:after="0"/>
        <w:ind w:firstLine="0"/>
        <w:jc w:val="center"/>
        <w:rPr>
          <w:color w:val="000000"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229"/>
        <w:gridCol w:w="1560"/>
      </w:tblGrid>
      <w:tr w:rsidR="00626E6F" w:rsidRPr="00B34D0B" w:rsidTr="001C4E78">
        <w:trPr>
          <w:cantSplit/>
          <w:tblHeader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34D0B">
              <w:rPr>
                <w:b/>
                <w:bCs/>
                <w:color w:val="000000"/>
                <w:sz w:val="22"/>
                <w:szCs w:val="22"/>
              </w:rPr>
              <w:t>Код статті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B34D0B">
              <w:rPr>
                <w:b/>
                <w:bCs/>
                <w:color w:val="000000"/>
                <w:sz w:val="22"/>
                <w:szCs w:val="22"/>
              </w:rPr>
              <w:t>Найменування статті</w:t>
            </w:r>
            <w:r w:rsidRPr="00B34D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60" w:type="dxa"/>
            <w:vAlign w:val="center"/>
          </w:tcPr>
          <w:p w:rsidR="00626E6F" w:rsidRPr="00B34D0B" w:rsidRDefault="00626E6F" w:rsidP="00B34D0B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4D0B">
              <w:rPr>
                <w:b/>
                <w:bCs/>
                <w:color w:val="000000"/>
                <w:sz w:val="22"/>
                <w:szCs w:val="22"/>
              </w:rPr>
              <w:t xml:space="preserve">Сума </w:t>
            </w:r>
          </w:p>
          <w:p w:rsidR="00626E6F" w:rsidRPr="00B34D0B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B34D0B">
              <w:rPr>
                <w:b/>
                <w:bCs/>
                <w:color w:val="000000"/>
                <w:sz w:val="22"/>
                <w:szCs w:val="22"/>
              </w:rPr>
              <w:t>(грн)</w:t>
            </w:r>
          </w:p>
        </w:tc>
      </w:tr>
      <w:tr w:rsidR="00626E6F" w:rsidRPr="00B34D0B" w:rsidTr="001C4E78">
        <w:trPr>
          <w:cantSplit/>
        </w:trPr>
        <w:tc>
          <w:tcPr>
            <w:tcW w:w="9606" w:type="dxa"/>
            <w:gridSpan w:val="3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 xml:space="preserve">1. Надходження коштів на поточний рахунок виборчого фонду 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34D0B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bCs/>
                <w:color w:val="000000"/>
                <w:sz w:val="24"/>
                <w:szCs w:val="24"/>
              </w:rPr>
              <w:t>Власні кошти кандидата</w:t>
            </w:r>
            <w:r w:rsidRPr="00B34D0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626E6F" w:rsidRPr="00B34D0B" w:rsidRDefault="009F0D61" w:rsidP="005508B2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40000,00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Добровільні внески юридичних осіб, у тому числі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after="0"/>
              <w:ind w:firstLine="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center"/>
              <w:rPr>
                <w:i/>
                <w:sz w:val="24"/>
                <w:szCs w:val="24"/>
                <w:lang w:eastAsia="uk-UA"/>
              </w:rPr>
            </w:pPr>
            <w:r w:rsidRPr="00B34D0B">
              <w:rPr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i/>
                <w:sz w:val="24"/>
                <w:szCs w:val="24"/>
                <w:lang w:eastAsia="uk-UA"/>
              </w:rPr>
            </w:pPr>
            <w:r w:rsidRPr="00B34D0B">
              <w:rPr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after="0"/>
              <w:ind w:firstLine="0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center"/>
              <w:rPr>
                <w:i/>
                <w:sz w:val="24"/>
                <w:szCs w:val="24"/>
                <w:lang w:eastAsia="uk-UA"/>
              </w:rPr>
            </w:pPr>
            <w:r w:rsidRPr="00B34D0B">
              <w:rPr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i/>
                <w:sz w:val="24"/>
                <w:szCs w:val="24"/>
                <w:lang w:eastAsia="uk-UA"/>
              </w:rPr>
            </w:pPr>
            <w:r w:rsidRPr="00B34D0B">
              <w:rPr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after="0"/>
              <w:ind w:firstLine="0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center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Добровільні внески фізичних осіб, у тому числі</w:t>
            </w:r>
          </w:p>
        </w:tc>
        <w:tc>
          <w:tcPr>
            <w:tcW w:w="1560" w:type="dxa"/>
          </w:tcPr>
          <w:p w:rsidR="00626E6F" w:rsidRPr="00B34D0B" w:rsidRDefault="009F0D61" w:rsidP="005508B2">
            <w:pPr>
              <w:spacing w:after="0"/>
              <w:ind w:firstLine="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center"/>
              <w:rPr>
                <w:i/>
                <w:sz w:val="24"/>
                <w:szCs w:val="24"/>
                <w:lang w:eastAsia="uk-UA"/>
              </w:rPr>
            </w:pPr>
            <w:r w:rsidRPr="00B34D0B">
              <w:rPr>
                <w:i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i/>
                <w:sz w:val="24"/>
                <w:szCs w:val="24"/>
                <w:lang w:eastAsia="uk-UA"/>
              </w:rPr>
            </w:pPr>
            <w:r w:rsidRPr="00B34D0B">
              <w:rPr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after="0"/>
              <w:ind w:firstLine="0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center"/>
              <w:rPr>
                <w:i/>
                <w:sz w:val="24"/>
                <w:szCs w:val="24"/>
                <w:lang w:eastAsia="uk-UA"/>
              </w:rPr>
            </w:pPr>
            <w:r w:rsidRPr="00B34D0B">
              <w:rPr>
                <w:i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i/>
                <w:sz w:val="24"/>
                <w:szCs w:val="24"/>
                <w:lang w:eastAsia="uk-UA"/>
              </w:rPr>
            </w:pPr>
            <w:r w:rsidRPr="00B34D0B">
              <w:rPr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after="0"/>
              <w:ind w:firstLine="0"/>
              <w:jc w:val="center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B34D0B">
              <w:rPr>
                <w:bCs/>
                <w:color w:val="000000"/>
                <w:sz w:val="24"/>
                <w:szCs w:val="24"/>
              </w:rPr>
              <w:t>Перерахування штрафних санкцій виконавцями за укладеними договорами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 w:rsidRPr="00B34D0B">
              <w:rPr>
                <w:sz w:val="24"/>
                <w:szCs w:val="24"/>
              </w:rPr>
              <w:t>12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40" w:after="40"/>
              <w:ind w:firstLine="0"/>
              <w:jc w:val="left"/>
              <w:rPr>
                <w:sz w:val="24"/>
                <w:szCs w:val="24"/>
              </w:rPr>
            </w:pPr>
            <w:r w:rsidRPr="00B34D0B">
              <w:rPr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  <w:trHeight w:val="449"/>
        </w:trPr>
        <w:tc>
          <w:tcPr>
            <w:tcW w:w="8046" w:type="dxa"/>
            <w:gridSpan w:val="2"/>
            <w:vAlign w:val="center"/>
          </w:tcPr>
          <w:p w:rsidR="00626E6F" w:rsidRPr="00B34D0B" w:rsidRDefault="00626E6F" w:rsidP="00B34D0B">
            <w:pPr>
              <w:spacing w:after="0"/>
              <w:ind w:right="-93"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>Усього надійшло коштів на поточний рахунок виборчого фонду</w:t>
            </w:r>
            <w:r w:rsidRPr="00B34D0B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bCs/>
                <w:color w:val="000000"/>
                <w:sz w:val="24"/>
                <w:szCs w:val="24"/>
              </w:rPr>
              <w:t>(2 + 3 + 4 + 9+ 12)</w:t>
            </w:r>
          </w:p>
        </w:tc>
        <w:tc>
          <w:tcPr>
            <w:tcW w:w="1560" w:type="dxa"/>
            <w:vAlign w:val="center"/>
          </w:tcPr>
          <w:p w:rsidR="00626E6F" w:rsidRPr="00B34D0B" w:rsidRDefault="009F0D61" w:rsidP="005508B2">
            <w:pPr>
              <w:spacing w:after="0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626E6F">
              <w:rPr>
                <w:color w:val="000000"/>
                <w:sz w:val="24"/>
                <w:szCs w:val="24"/>
              </w:rPr>
              <w:t>0000,00</w:t>
            </w:r>
          </w:p>
        </w:tc>
      </w:tr>
      <w:tr w:rsidR="00626E6F" w:rsidRPr="00B34D0B" w:rsidTr="001C4E78">
        <w:trPr>
          <w:cantSplit/>
        </w:trPr>
        <w:tc>
          <w:tcPr>
            <w:tcW w:w="9606" w:type="dxa"/>
            <w:gridSpan w:val="3"/>
            <w:vAlign w:val="center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>2. Перерахування коштів з поточного рахунку виборчого фонду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B34D0B">
              <w:rPr>
                <w:bCs/>
                <w:color w:val="000000"/>
                <w:sz w:val="24"/>
                <w:szCs w:val="24"/>
              </w:rPr>
              <w:t>(2100 + 2300):</w:t>
            </w:r>
            <w:r w:rsidRPr="00B34D0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vAlign w:val="center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34D0B">
              <w:rPr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Повернення особам внесків, від яких відмовився розпорядник поточного рахунку 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34D0B">
              <w:rPr>
                <w:bCs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Повернення особам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B34D0B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bCs/>
                <w:color w:val="000000"/>
                <w:sz w:val="24"/>
                <w:szCs w:val="24"/>
              </w:rPr>
              <w:t>(3110 + 3120 + 3210 + 3230)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lastRenderedPageBreak/>
              <w:t>3110 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40" w:after="4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3120 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40" w:after="4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B34D0B">
              <w:rPr>
                <w:sz w:val="24"/>
                <w:szCs w:val="24"/>
              </w:rPr>
              <w:t>розмір яких перевищує розмір, визначений частиною другою</w:t>
            </w:r>
            <w:r w:rsidRPr="00B34D0B">
              <w:rPr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3210 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поточного рахунку, в разі неможливості їх повернення відповідним особам 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bCs/>
                <w:sz w:val="24"/>
                <w:szCs w:val="24"/>
              </w:rPr>
            </w:pPr>
            <w:r w:rsidRPr="00B34D0B">
              <w:rPr>
                <w:bCs/>
                <w:sz w:val="24"/>
                <w:szCs w:val="24"/>
              </w:rPr>
              <w:t>3230 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Перерахування до Державного бюджету України внесків, що надійшли до виборчого фонду після дня голосування (у разі включення кандидата в депутати до виборчого бюлетеня для повторного голосування – після дня повторного голосування), у разі неможливості їх повернення банком відповідним особам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4D0B">
              <w:rPr>
                <w:b/>
                <w:bCs/>
                <w:sz w:val="24"/>
                <w:szCs w:val="24"/>
              </w:rPr>
              <w:t>4000 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 xml:space="preserve">Банківські послуги, не </w:t>
            </w:r>
            <w:r>
              <w:rPr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b/>
                <w:bCs/>
                <w:color w:val="000000"/>
                <w:sz w:val="24"/>
                <w:szCs w:val="24"/>
              </w:rPr>
              <w:t>і з відкриттям і закриттям рахунку та його функціонуванням</w:t>
            </w:r>
          </w:p>
        </w:tc>
        <w:tc>
          <w:tcPr>
            <w:tcW w:w="1560" w:type="dxa"/>
            <w:vAlign w:val="center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 w:after="100" w:afterAutospacing="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4D0B">
              <w:rPr>
                <w:b/>
                <w:bCs/>
                <w:sz w:val="24"/>
                <w:szCs w:val="24"/>
              </w:rPr>
              <w:t>5000 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 w:after="100" w:afterAutospacing="1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B34D0B">
              <w:rPr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560" w:type="dxa"/>
            <w:vAlign w:val="center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 w:after="100" w:afterAutospacing="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34D0B">
              <w:rPr>
                <w:b/>
                <w:bCs/>
                <w:sz w:val="24"/>
                <w:szCs w:val="24"/>
              </w:rPr>
              <w:t>6000 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 w:after="100" w:afterAutospacing="1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B34D0B">
              <w:rPr>
                <w:b/>
                <w:bCs/>
                <w:sz w:val="24"/>
                <w:szCs w:val="24"/>
              </w:rPr>
              <w:t>Опублікування реквізитів поточного рахунку в друкованих засобах масової інформації</w:t>
            </w:r>
          </w:p>
        </w:tc>
        <w:tc>
          <w:tcPr>
            <w:tcW w:w="1560" w:type="dxa"/>
            <w:vAlign w:val="center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  <w:trHeight w:val="549"/>
        </w:trPr>
        <w:tc>
          <w:tcPr>
            <w:tcW w:w="8046" w:type="dxa"/>
            <w:gridSpan w:val="2"/>
            <w:vAlign w:val="center"/>
          </w:tcPr>
          <w:p w:rsidR="00626E6F" w:rsidRPr="00B34D0B" w:rsidRDefault="00626E6F" w:rsidP="00B34D0B">
            <w:pPr>
              <w:spacing w:before="100"/>
              <w:ind w:left="-28" w:right="-59" w:firstLine="0"/>
              <w:jc w:val="left"/>
              <w:rPr>
                <w:sz w:val="24"/>
                <w:szCs w:val="24"/>
              </w:rPr>
            </w:pPr>
            <w:r w:rsidRPr="00B34D0B">
              <w:rPr>
                <w:b/>
                <w:bCs/>
                <w:sz w:val="24"/>
                <w:szCs w:val="24"/>
              </w:rPr>
              <w:t xml:space="preserve">Усього перераховано коштів з поточного рахунку виборчого фонду </w:t>
            </w:r>
            <w:r w:rsidRPr="00B34D0B">
              <w:rPr>
                <w:b/>
                <w:bCs/>
                <w:sz w:val="24"/>
                <w:szCs w:val="24"/>
              </w:rPr>
              <w:br/>
            </w:r>
            <w:r w:rsidRPr="00B34D0B">
              <w:rPr>
                <w:bCs/>
                <w:sz w:val="24"/>
                <w:szCs w:val="24"/>
              </w:rPr>
              <w:t>(2000 + 3000 + 4000 + 5000 + 6000)</w:t>
            </w:r>
          </w:p>
        </w:tc>
        <w:tc>
          <w:tcPr>
            <w:tcW w:w="1560" w:type="dxa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046" w:type="dxa"/>
            <w:gridSpan w:val="2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sz w:val="24"/>
                <w:szCs w:val="24"/>
              </w:rPr>
            </w:pPr>
            <w:r w:rsidRPr="00B34D0B">
              <w:rPr>
                <w:b/>
                <w:bCs/>
                <w:sz w:val="24"/>
                <w:szCs w:val="24"/>
              </w:rPr>
              <w:t xml:space="preserve">Загальний розмір виборчого фонду </w:t>
            </w:r>
            <w:r w:rsidRPr="00B34D0B">
              <w:rPr>
                <w:b/>
                <w:bCs/>
                <w:sz w:val="24"/>
                <w:szCs w:val="24"/>
              </w:rPr>
              <w:br/>
            </w:r>
            <w:r w:rsidRPr="00B34D0B">
              <w:rPr>
                <w:bCs/>
                <w:sz w:val="24"/>
                <w:szCs w:val="24"/>
              </w:rPr>
              <w:t>(2 + 3 + 4+ 12) – (2000 + 3000 + 4000 + 5000 + 6000)</w:t>
            </w:r>
          </w:p>
        </w:tc>
        <w:tc>
          <w:tcPr>
            <w:tcW w:w="1560" w:type="dxa"/>
          </w:tcPr>
          <w:p w:rsidR="00626E6F" w:rsidRPr="00B34D0B" w:rsidRDefault="009F0D61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26E6F">
              <w:rPr>
                <w:sz w:val="24"/>
                <w:szCs w:val="24"/>
              </w:rPr>
              <w:t>0000,00</w:t>
            </w:r>
          </w:p>
        </w:tc>
      </w:tr>
      <w:tr w:rsidR="00626E6F" w:rsidRPr="00B34D0B" w:rsidTr="001C4E78">
        <w:trPr>
          <w:cantSplit/>
        </w:trPr>
        <w:tc>
          <w:tcPr>
            <w:tcW w:w="9606" w:type="dxa"/>
            <w:gridSpan w:val="3"/>
            <w:vAlign w:val="center"/>
          </w:tcPr>
          <w:p w:rsidR="00626E6F" w:rsidRPr="00B34D0B" w:rsidRDefault="00626E6F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 w:rsidRPr="00B34D0B">
              <w:rPr>
                <w:b/>
                <w:bCs/>
                <w:sz w:val="24"/>
                <w:szCs w:val="24"/>
              </w:rPr>
              <w:t>3. Використання коштів виборчого фонду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>1000</w:t>
            </w:r>
            <w:r w:rsidRPr="00B34D0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 xml:space="preserve">Сума витрат виборчого фонду </w:t>
            </w:r>
            <w:r w:rsidRPr="00B34D0B">
              <w:rPr>
                <w:bCs/>
                <w:color w:val="000000"/>
                <w:sz w:val="24"/>
                <w:szCs w:val="24"/>
              </w:rPr>
              <w:t>(1100 + 1200 + 1300 + 1400)</w:t>
            </w:r>
          </w:p>
        </w:tc>
        <w:tc>
          <w:tcPr>
            <w:tcW w:w="1560" w:type="dxa"/>
          </w:tcPr>
          <w:p w:rsidR="00626E6F" w:rsidRPr="00B34D0B" w:rsidRDefault="009F0D61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31587,60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 w:rsidRPr="00B34D0B">
              <w:rPr>
                <w:b/>
                <w:bCs/>
                <w:sz w:val="24"/>
                <w:szCs w:val="24"/>
              </w:rPr>
              <w:t>1100</w:t>
            </w:r>
            <w:r w:rsidRPr="00B34D0B">
              <w:rPr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 xml:space="preserve">Виготовлення матеріалів передвиборної агітації </w:t>
            </w:r>
            <w:r w:rsidRPr="00B34D0B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bCs/>
                <w:color w:val="000000"/>
                <w:sz w:val="24"/>
                <w:szCs w:val="24"/>
              </w:rPr>
              <w:t>(1110 + 1120 + 1130 + 1140 + 1150 + 1160):</w:t>
            </w:r>
          </w:p>
        </w:tc>
        <w:tc>
          <w:tcPr>
            <w:tcW w:w="1560" w:type="dxa"/>
          </w:tcPr>
          <w:p w:rsidR="00626E6F" w:rsidRPr="00B34D0B" w:rsidRDefault="00B3581C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5600,00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 xml:space="preserve">виготовлення друкованих матеріалів передвиборної агітації (плакатів, листівок, буклетів та інших агітаційних матеріалів) </w:t>
            </w:r>
          </w:p>
        </w:tc>
        <w:tc>
          <w:tcPr>
            <w:tcW w:w="1560" w:type="dxa"/>
          </w:tcPr>
          <w:p w:rsidR="00626E6F" w:rsidRPr="00B34D0B" w:rsidRDefault="00B3581C" w:rsidP="005508B2">
            <w:pPr>
              <w:spacing w:after="0"/>
              <w:ind w:firstLine="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5600,0</w:t>
            </w:r>
            <w:r w:rsidR="00E10203"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 xml:space="preserve">виготовлення відеозаписів </w:t>
            </w:r>
          </w:p>
        </w:tc>
        <w:tc>
          <w:tcPr>
            <w:tcW w:w="1560" w:type="dxa"/>
          </w:tcPr>
          <w:p w:rsidR="00626E6F" w:rsidRPr="00B34D0B" w:rsidRDefault="00E10203" w:rsidP="005508B2">
            <w:pPr>
              <w:spacing w:after="0"/>
              <w:ind w:firstLine="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 xml:space="preserve">виготовлення аудіозаписів </w:t>
            </w:r>
          </w:p>
        </w:tc>
        <w:tc>
          <w:tcPr>
            <w:tcW w:w="1560" w:type="dxa"/>
          </w:tcPr>
          <w:p w:rsidR="00626E6F" w:rsidRPr="00B34D0B" w:rsidRDefault="00E10203" w:rsidP="005508B2">
            <w:pPr>
              <w:spacing w:after="0"/>
              <w:ind w:firstLine="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виготовлення предметів, матеріалів (сувенірів, канцтоварів тощо) з використанням прізвищ чи зображень (портретів) кандидатів</w:t>
            </w:r>
          </w:p>
        </w:tc>
        <w:tc>
          <w:tcPr>
            <w:tcW w:w="1560" w:type="dxa"/>
          </w:tcPr>
          <w:p w:rsidR="00626E6F" w:rsidRPr="00B34D0B" w:rsidRDefault="00D63C40" w:rsidP="005508B2">
            <w:pPr>
              <w:spacing w:after="0"/>
              <w:ind w:firstLine="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 xml:space="preserve">придбання канцтоварів, паперу, інших предметів і матеріалів для виготовлення матеріалів передвиборної агітації </w:t>
            </w:r>
          </w:p>
        </w:tc>
        <w:tc>
          <w:tcPr>
            <w:tcW w:w="1560" w:type="dxa"/>
          </w:tcPr>
          <w:p w:rsidR="00626E6F" w:rsidRPr="00B34D0B" w:rsidRDefault="00E10203" w:rsidP="005508B2">
            <w:pPr>
              <w:spacing w:after="0"/>
              <w:ind w:firstLine="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7229" w:type="dxa"/>
          </w:tcPr>
          <w:p w:rsidR="00626E6F" w:rsidRPr="00B34D0B" w:rsidRDefault="00626E6F" w:rsidP="00B34D0B">
            <w:pPr>
              <w:spacing w:after="0"/>
              <w:ind w:firstLine="0"/>
              <w:jc w:val="left"/>
              <w:rPr>
                <w:sz w:val="24"/>
                <w:szCs w:val="24"/>
                <w:lang w:eastAsia="uk-UA"/>
              </w:rPr>
            </w:pPr>
            <w:r w:rsidRPr="00B34D0B">
              <w:rPr>
                <w:sz w:val="24"/>
                <w:szCs w:val="24"/>
                <w:lang w:eastAsia="uk-UA"/>
              </w:rPr>
              <w:t>виготовлення та встановлення агітаційних наметів</w:t>
            </w:r>
          </w:p>
        </w:tc>
        <w:tc>
          <w:tcPr>
            <w:tcW w:w="1560" w:type="dxa"/>
          </w:tcPr>
          <w:p w:rsidR="00626E6F" w:rsidRPr="00B34D0B" w:rsidRDefault="00E10203" w:rsidP="005508B2">
            <w:pPr>
              <w:spacing w:after="0"/>
              <w:ind w:firstLine="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>1200</w:t>
            </w:r>
            <w:r w:rsidRPr="00B34D0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 xml:space="preserve">Використання засобів масової інформації </w:t>
            </w:r>
            <w:r w:rsidRPr="00B34D0B">
              <w:rPr>
                <w:bCs/>
                <w:color w:val="000000"/>
                <w:sz w:val="24"/>
                <w:szCs w:val="24"/>
              </w:rPr>
              <w:t>(1210 + 1220):</w:t>
            </w:r>
          </w:p>
        </w:tc>
        <w:tc>
          <w:tcPr>
            <w:tcW w:w="1560" w:type="dxa"/>
          </w:tcPr>
          <w:p w:rsidR="00626E6F" w:rsidRPr="00B34D0B" w:rsidRDefault="00B3581C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15987,60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1210 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оплата ефірного часу (1211 + 1212):</w:t>
            </w:r>
          </w:p>
        </w:tc>
        <w:tc>
          <w:tcPr>
            <w:tcW w:w="1560" w:type="dxa"/>
          </w:tcPr>
          <w:p w:rsidR="00626E6F" w:rsidRPr="00B34D0B" w:rsidRDefault="00E10203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i/>
                <w:sz w:val="24"/>
                <w:szCs w:val="24"/>
              </w:rPr>
            </w:pPr>
            <w:r w:rsidRPr="00B34D0B">
              <w:rPr>
                <w:i/>
                <w:color w:val="000000"/>
                <w:sz w:val="24"/>
                <w:szCs w:val="24"/>
              </w:rPr>
              <w:t>1211 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  <w:r w:rsidRPr="00B34D0B">
              <w:rPr>
                <w:i/>
                <w:color w:val="000000"/>
                <w:sz w:val="24"/>
                <w:szCs w:val="24"/>
              </w:rPr>
              <w:t>оплата ефірного часу на телебаченні</w:t>
            </w:r>
          </w:p>
        </w:tc>
        <w:tc>
          <w:tcPr>
            <w:tcW w:w="1560" w:type="dxa"/>
          </w:tcPr>
          <w:p w:rsidR="00626E6F" w:rsidRPr="00B34D0B" w:rsidRDefault="00E10203" w:rsidP="005508B2">
            <w:pPr>
              <w:spacing w:before="100" w:beforeAutospacing="1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i/>
                <w:sz w:val="24"/>
                <w:szCs w:val="24"/>
              </w:rPr>
            </w:pPr>
            <w:r w:rsidRPr="00B34D0B">
              <w:rPr>
                <w:i/>
                <w:color w:val="000000"/>
                <w:sz w:val="24"/>
                <w:szCs w:val="24"/>
              </w:rPr>
              <w:t>1212 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i/>
                <w:color w:val="000000"/>
                <w:sz w:val="24"/>
                <w:szCs w:val="24"/>
              </w:rPr>
            </w:pPr>
            <w:r w:rsidRPr="00B34D0B">
              <w:rPr>
                <w:i/>
                <w:color w:val="000000"/>
                <w:sz w:val="24"/>
                <w:szCs w:val="24"/>
              </w:rPr>
              <w:t>оплата ефірного часу на радіо</w:t>
            </w:r>
          </w:p>
        </w:tc>
        <w:tc>
          <w:tcPr>
            <w:tcW w:w="1560" w:type="dxa"/>
          </w:tcPr>
          <w:p w:rsidR="00626E6F" w:rsidRPr="00B34D0B" w:rsidRDefault="00E10203" w:rsidP="005508B2">
            <w:pPr>
              <w:spacing w:before="100" w:beforeAutospacing="1"/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1220 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color w:val="000000"/>
                <w:sz w:val="24"/>
                <w:szCs w:val="24"/>
              </w:rPr>
              <w:t>публікування агітаційних матеріалів у друкованих засобах масової інформації</w:t>
            </w:r>
          </w:p>
        </w:tc>
        <w:tc>
          <w:tcPr>
            <w:tcW w:w="1560" w:type="dxa"/>
          </w:tcPr>
          <w:p w:rsidR="00626E6F" w:rsidRPr="00B34D0B" w:rsidRDefault="00B3581C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15987,60</w:t>
            </w:r>
          </w:p>
        </w:tc>
      </w:tr>
      <w:tr w:rsidR="00626E6F" w:rsidRPr="00B34D0B" w:rsidTr="001C4E78">
        <w:trPr>
          <w:cantSplit/>
        </w:trPr>
        <w:tc>
          <w:tcPr>
            <w:tcW w:w="817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>1300</w:t>
            </w:r>
            <w:r w:rsidRPr="00B34D0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626E6F" w:rsidRPr="00B34D0B" w:rsidRDefault="00626E6F" w:rsidP="00B34D0B">
            <w:pPr>
              <w:spacing w:before="100" w:beforeAutospacing="1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34D0B">
              <w:rPr>
                <w:b/>
                <w:bCs/>
                <w:color w:val="000000"/>
                <w:sz w:val="24"/>
                <w:szCs w:val="24"/>
              </w:rPr>
              <w:t xml:space="preserve">Інші послуги, </w:t>
            </w:r>
            <w:r>
              <w:rPr>
                <w:b/>
                <w:bCs/>
                <w:color w:val="000000"/>
                <w:sz w:val="24"/>
                <w:szCs w:val="24"/>
              </w:rPr>
              <w:t>пов’язан</w:t>
            </w:r>
            <w:r w:rsidRPr="00B34D0B">
              <w:rPr>
                <w:b/>
                <w:bCs/>
                <w:color w:val="000000"/>
                <w:sz w:val="24"/>
                <w:szCs w:val="24"/>
              </w:rPr>
              <w:t xml:space="preserve">і з проведенням передвиборної агітації </w:t>
            </w:r>
            <w:r w:rsidRPr="00B34D0B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B34D0B">
              <w:rPr>
                <w:bCs/>
                <w:color w:val="000000"/>
                <w:sz w:val="24"/>
                <w:szCs w:val="24"/>
              </w:rPr>
              <w:t>(1310 + 1320 + 1330 + 1340 + 1350 + 1360):</w:t>
            </w:r>
          </w:p>
        </w:tc>
        <w:tc>
          <w:tcPr>
            <w:tcW w:w="1560" w:type="dxa"/>
          </w:tcPr>
          <w:p w:rsidR="00626E6F" w:rsidRPr="00B34D0B" w:rsidRDefault="00B3581C" w:rsidP="005508B2">
            <w:pPr>
              <w:spacing w:before="100" w:beforeAutospacing="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</w:tr>
    </w:tbl>
    <w:p w:rsidR="000B3185" w:rsidRDefault="00855E2C">
      <w:pPr>
        <w:spacing w:after="0"/>
        <w:ind w:firstLine="0"/>
        <w:jc w:val="left"/>
        <w:rPr>
          <w:b/>
          <w:szCs w:val="28"/>
          <w:lang w:eastAsia="uk-UA"/>
        </w:rPr>
      </w:pPr>
      <w:r>
        <w:rPr>
          <w:b/>
          <w:noProof/>
          <w:szCs w:val="28"/>
          <w:lang w:val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-701040</wp:posOffset>
            </wp:positionV>
            <wp:extent cx="7572375" cy="10700385"/>
            <wp:effectExtent l="0" t="0" r="0" b="0"/>
            <wp:wrapThrough wrapText="bothSides">
              <wp:wrapPolygon edited="0">
                <wp:start x="0" y="0"/>
                <wp:lineTo x="0" y="21573"/>
                <wp:lineTo x="21573" y="21573"/>
                <wp:lineTo x="21573" y="0"/>
                <wp:lineTo x="0" y="0"/>
              </wp:wrapPolygon>
            </wp:wrapThrough>
            <wp:docPr id="3" name="Рисунок 3" descr="D:\Google\Документы\Downloads\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Google\Документы\Downloads\ц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1070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3185">
        <w:rPr>
          <w:b/>
          <w:szCs w:val="28"/>
          <w:lang w:eastAsia="uk-UA"/>
        </w:rPr>
        <w:br w:type="page"/>
      </w:r>
    </w:p>
    <w:p w:rsidR="00626E6F" w:rsidRPr="00B34D0B" w:rsidRDefault="00626E6F" w:rsidP="00B34D0B">
      <w:pPr>
        <w:spacing w:after="0"/>
        <w:ind w:firstLine="0"/>
        <w:jc w:val="center"/>
        <w:rPr>
          <w:b/>
          <w:szCs w:val="28"/>
          <w:lang w:eastAsia="uk-UA"/>
        </w:rPr>
      </w:pPr>
      <w:r w:rsidRPr="00B34D0B">
        <w:rPr>
          <w:b/>
          <w:szCs w:val="28"/>
          <w:lang w:eastAsia="uk-UA"/>
        </w:rPr>
        <w:lastRenderedPageBreak/>
        <w:t>РОЗШИФРОВКА</w:t>
      </w:r>
      <w:r w:rsidRPr="00B34D0B">
        <w:rPr>
          <w:b/>
          <w:szCs w:val="28"/>
          <w:lang w:eastAsia="uk-UA"/>
        </w:rPr>
        <w:br/>
        <w:t>до Звіту про надходження та використання коштів виборчого фонду</w:t>
      </w:r>
      <w:r w:rsidRPr="00B34D0B">
        <w:rPr>
          <w:b/>
          <w:szCs w:val="28"/>
          <w:lang w:eastAsia="uk-UA"/>
        </w:rPr>
        <w:br/>
        <w:t xml:space="preserve"> кандидата в народні депутати України </w:t>
      </w:r>
      <w:r w:rsidRPr="00B34D0B">
        <w:rPr>
          <w:b/>
          <w:szCs w:val="28"/>
          <w:lang w:eastAsia="uk-UA"/>
        </w:rPr>
        <w:br/>
        <w:t xml:space="preserve">в одномандатному виборчому окрузі № </w:t>
      </w:r>
      <w:r>
        <w:rPr>
          <w:b/>
          <w:szCs w:val="28"/>
          <w:lang w:eastAsia="uk-UA"/>
        </w:rPr>
        <w:t>80</w:t>
      </w:r>
      <w:r w:rsidRPr="00B34D0B">
        <w:rPr>
          <w:b/>
          <w:szCs w:val="28"/>
          <w:lang w:eastAsia="uk-UA"/>
        </w:rPr>
        <w:t xml:space="preserve"> (форми № 4)</w:t>
      </w:r>
    </w:p>
    <w:p w:rsidR="00626E6F" w:rsidRPr="00B34D0B" w:rsidRDefault="00626E6F" w:rsidP="00B34D0B">
      <w:pPr>
        <w:spacing w:after="0"/>
        <w:ind w:firstLine="0"/>
        <w:jc w:val="center"/>
        <w:rPr>
          <w:b/>
          <w:szCs w:val="28"/>
          <w:lang w:eastAsia="uk-UA"/>
        </w:rPr>
      </w:pPr>
    </w:p>
    <w:p w:rsidR="00626E6F" w:rsidRPr="0009397C" w:rsidRDefault="00855E2C" w:rsidP="00B34D0B">
      <w:pPr>
        <w:spacing w:after="0"/>
        <w:ind w:firstLine="0"/>
        <w:jc w:val="center"/>
        <w:rPr>
          <w:b/>
          <w:color w:val="000000"/>
          <w:sz w:val="24"/>
          <w:szCs w:val="28"/>
          <w:u w:val="single"/>
          <w:lang w:eastAsia="uk-UA"/>
        </w:rPr>
      </w:pPr>
      <w:proofErr w:type="spellStart"/>
      <w:r>
        <w:rPr>
          <w:b/>
          <w:color w:val="000000"/>
          <w:sz w:val="24"/>
          <w:szCs w:val="28"/>
          <w:u w:val="single"/>
          <w:lang w:val="ru-RU" w:eastAsia="uk-UA"/>
        </w:rPr>
        <w:t>остаточний</w:t>
      </w:r>
      <w:proofErr w:type="spellEnd"/>
    </w:p>
    <w:p w:rsidR="00626E6F" w:rsidRDefault="00626E6F" w:rsidP="00B34D0B">
      <w:pPr>
        <w:spacing w:after="0"/>
        <w:ind w:firstLine="0"/>
        <w:jc w:val="center"/>
        <w:rPr>
          <w:color w:val="000000"/>
          <w:sz w:val="18"/>
          <w:szCs w:val="18"/>
          <w:lang w:val="ru-RU" w:eastAsia="uk-UA"/>
        </w:rPr>
      </w:pPr>
      <w:r w:rsidRPr="00D61FD2">
        <w:rPr>
          <w:color w:val="000000"/>
          <w:sz w:val="18"/>
          <w:szCs w:val="18"/>
          <w:lang w:eastAsia="uk-UA"/>
        </w:rPr>
        <w:t>(вид звіту: проміжний, остаточний)</w:t>
      </w:r>
    </w:p>
    <w:p w:rsidR="00FD618F" w:rsidRPr="00B34D0B" w:rsidRDefault="00626E6F" w:rsidP="00FD618F">
      <w:pPr>
        <w:spacing w:after="0"/>
        <w:ind w:firstLine="0"/>
        <w:jc w:val="center"/>
        <w:rPr>
          <w:color w:val="000000"/>
          <w:sz w:val="24"/>
          <w:szCs w:val="24"/>
          <w:lang w:eastAsia="uk-UA"/>
        </w:rPr>
      </w:pPr>
      <w:r w:rsidRPr="00B34D0B">
        <w:rPr>
          <w:color w:val="000000"/>
          <w:sz w:val="20"/>
          <w:lang w:eastAsia="uk-UA"/>
        </w:rPr>
        <w:br/>
      </w:r>
      <w:r w:rsidR="00FD618F">
        <w:rPr>
          <w:color w:val="000000"/>
          <w:sz w:val="24"/>
          <w:szCs w:val="24"/>
          <w:lang w:eastAsia="uk-UA"/>
        </w:rPr>
        <w:t xml:space="preserve">за період з "01" липня </w:t>
      </w:r>
      <w:r w:rsidR="00FD618F" w:rsidRPr="00B34D0B">
        <w:rPr>
          <w:color w:val="000000"/>
          <w:sz w:val="24"/>
          <w:szCs w:val="24"/>
          <w:lang w:eastAsia="uk-UA"/>
        </w:rPr>
        <w:t xml:space="preserve"> до "</w:t>
      </w:r>
      <w:r w:rsidR="00855E2C">
        <w:rPr>
          <w:color w:val="000000"/>
          <w:sz w:val="24"/>
          <w:szCs w:val="24"/>
          <w:lang w:val="ru-RU" w:eastAsia="uk-UA"/>
        </w:rPr>
        <w:t>2</w:t>
      </w:r>
      <w:r w:rsidR="000B3185">
        <w:rPr>
          <w:color w:val="000000"/>
          <w:sz w:val="24"/>
          <w:szCs w:val="24"/>
          <w:lang w:val="ru-RU" w:eastAsia="uk-UA"/>
        </w:rPr>
        <w:t>1</w:t>
      </w:r>
      <w:r w:rsidR="00FD618F" w:rsidRPr="00B34D0B">
        <w:rPr>
          <w:color w:val="000000"/>
          <w:sz w:val="24"/>
          <w:szCs w:val="24"/>
          <w:lang w:eastAsia="uk-UA"/>
        </w:rPr>
        <w:t xml:space="preserve">" </w:t>
      </w:r>
      <w:r w:rsidR="00FD618F">
        <w:rPr>
          <w:color w:val="000000"/>
          <w:sz w:val="24"/>
          <w:szCs w:val="24"/>
          <w:lang w:eastAsia="uk-UA"/>
        </w:rPr>
        <w:t xml:space="preserve">липня </w:t>
      </w:r>
      <w:r w:rsidR="00FD618F" w:rsidRPr="00B34D0B">
        <w:rPr>
          <w:color w:val="000000"/>
          <w:sz w:val="24"/>
          <w:szCs w:val="24"/>
          <w:lang w:eastAsia="uk-UA"/>
        </w:rPr>
        <w:t xml:space="preserve"> 20</w:t>
      </w:r>
      <w:r w:rsidR="00FD618F">
        <w:rPr>
          <w:color w:val="000000"/>
          <w:sz w:val="24"/>
          <w:szCs w:val="24"/>
          <w:lang w:eastAsia="uk-UA"/>
        </w:rPr>
        <w:t>19</w:t>
      </w:r>
      <w:r w:rsidR="00FD618F" w:rsidRPr="00B34D0B">
        <w:rPr>
          <w:color w:val="000000"/>
          <w:sz w:val="24"/>
          <w:szCs w:val="24"/>
          <w:lang w:eastAsia="uk-UA"/>
        </w:rPr>
        <w:t xml:space="preserve">року </w:t>
      </w:r>
    </w:p>
    <w:p w:rsidR="00FD618F" w:rsidRPr="00FD618F" w:rsidRDefault="00FD618F" w:rsidP="00FD618F">
      <w:pPr>
        <w:spacing w:before="100" w:beforeAutospacing="1" w:after="0" w:line="228" w:lineRule="auto"/>
        <w:ind w:firstLine="0"/>
        <w:jc w:val="center"/>
        <w:rPr>
          <w:b/>
          <w:i/>
          <w:color w:val="000000"/>
          <w:sz w:val="24"/>
          <w:szCs w:val="24"/>
          <w:u w:val="single"/>
        </w:rPr>
      </w:pPr>
      <w:r>
        <w:rPr>
          <w:b/>
          <w:i/>
          <w:color w:val="000000"/>
          <w:sz w:val="24"/>
          <w:szCs w:val="24"/>
          <w:u w:val="single"/>
        </w:rPr>
        <w:t>Баранов Костянтин Володимирович</w:t>
      </w:r>
      <w:r w:rsidRPr="00B34D0B">
        <w:rPr>
          <w:color w:val="000000"/>
          <w:sz w:val="24"/>
          <w:szCs w:val="24"/>
        </w:rPr>
        <w:br/>
      </w:r>
      <w:r w:rsidRPr="001C4E78">
        <w:rPr>
          <w:color w:val="000000"/>
          <w:sz w:val="18"/>
          <w:szCs w:val="18"/>
        </w:rPr>
        <w:t>(прізвище, ім</w:t>
      </w:r>
      <w:r>
        <w:rPr>
          <w:color w:val="000000"/>
          <w:sz w:val="18"/>
          <w:szCs w:val="18"/>
        </w:rPr>
        <w:t>’</w:t>
      </w:r>
      <w:r w:rsidRPr="001C4E78">
        <w:rPr>
          <w:color w:val="000000"/>
          <w:sz w:val="18"/>
          <w:szCs w:val="18"/>
        </w:rPr>
        <w:t>я, по батькові кандидата в депутати)</w:t>
      </w:r>
    </w:p>
    <w:p w:rsidR="000B3185" w:rsidRPr="000B3185" w:rsidRDefault="00FD618F" w:rsidP="000B3185">
      <w:pPr>
        <w:spacing w:before="100" w:beforeAutospacing="1" w:after="0" w:line="228" w:lineRule="auto"/>
        <w:ind w:firstLine="0"/>
        <w:jc w:val="center"/>
        <w:rPr>
          <w:color w:val="000000"/>
          <w:sz w:val="24"/>
          <w:szCs w:val="24"/>
          <w:u w:val="single"/>
        </w:rPr>
      </w:pPr>
      <w:r w:rsidRPr="001C4E78">
        <w:rPr>
          <w:color w:val="000000"/>
          <w:sz w:val="18"/>
          <w:szCs w:val="18"/>
        </w:rPr>
        <w:br/>
      </w:r>
      <w:r w:rsidR="000B3185" w:rsidRPr="000B3185">
        <w:rPr>
          <w:color w:val="000000"/>
          <w:sz w:val="24"/>
          <w:szCs w:val="24"/>
          <w:u w:val="single"/>
        </w:rPr>
        <w:t>Філіал «ЗАПОРІЗЬКЕ РУ», МЕЛІТОПОЛЬСЬКЕ ВІДДІЛЕННЯ АТ КБ «ПРИВАТБАНК» 72319 Мелітополь, Богдана Хмельницького 46, МФО 313399, код ЕДРПОУ 14360570, рахунок № 26439055701003 відкритий 01.07.2019</w:t>
      </w:r>
    </w:p>
    <w:p w:rsidR="00626E6F" w:rsidRPr="00B34D0B" w:rsidRDefault="00626E6F" w:rsidP="00B34D0B">
      <w:pPr>
        <w:keepNext/>
        <w:spacing w:before="120" w:after="120"/>
        <w:ind w:firstLine="0"/>
        <w:jc w:val="center"/>
        <w:outlineLvl w:val="2"/>
        <w:rPr>
          <w:bCs/>
          <w:color w:val="000000"/>
          <w:sz w:val="24"/>
          <w:szCs w:val="24"/>
          <w:lang w:eastAsia="uk-UA"/>
        </w:rPr>
      </w:pPr>
      <w:r w:rsidRPr="00B34D0B">
        <w:rPr>
          <w:b/>
          <w:bCs/>
          <w:color w:val="000000"/>
          <w:sz w:val="24"/>
          <w:szCs w:val="24"/>
          <w:lang w:eastAsia="uk-UA"/>
        </w:rPr>
        <w:t xml:space="preserve">1. Відомості про надходження на поточний рахунок власних коштів </w:t>
      </w:r>
      <w:r w:rsidRPr="00B34D0B">
        <w:rPr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b/>
          <w:bCs/>
          <w:sz w:val="24"/>
          <w:szCs w:val="24"/>
          <w:lang w:eastAsia="uk-UA"/>
        </w:rPr>
        <w:t>кандидата в народні депутати України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bCs/>
          <w:color w:val="000000"/>
          <w:sz w:val="24"/>
          <w:szCs w:val="24"/>
          <w:lang w:eastAsia="uk-UA"/>
        </w:rPr>
        <w:t>(код статті 2)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2823"/>
        <w:gridCol w:w="2823"/>
        <w:gridCol w:w="2823"/>
      </w:tblGrid>
      <w:tr w:rsidR="00626E6F" w:rsidRPr="00FB6E28" w:rsidTr="00FB6E28">
        <w:tc>
          <w:tcPr>
            <w:tcW w:w="1101" w:type="dxa"/>
            <w:vAlign w:val="center"/>
          </w:tcPr>
          <w:p w:rsidR="00626E6F" w:rsidRPr="00FB6E28" w:rsidRDefault="00626E6F" w:rsidP="00760AF4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23" w:type="dxa"/>
            <w:vAlign w:val="center"/>
          </w:tcPr>
          <w:p w:rsidR="00626E6F" w:rsidRPr="00FB6E28" w:rsidRDefault="00626E6F" w:rsidP="00760AF4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23" w:type="dxa"/>
            <w:vAlign w:val="center"/>
          </w:tcPr>
          <w:p w:rsidR="00626E6F" w:rsidRPr="00FB6E28" w:rsidRDefault="00626E6F" w:rsidP="00760AF4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23" w:type="dxa"/>
            <w:vAlign w:val="center"/>
          </w:tcPr>
          <w:p w:rsidR="00626E6F" w:rsidRPr="00FB6E28" w:rsidRDefault="00626E6F" w:rsidP="00760AF4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Сума  (грн)</w:t>
            </w:r>
          </w:p>
        </w:tc>
      </w:tr>
      <w:tr w:rsidR="00626E6F" w:rsidRPr="00B34D0B" w:rsidTr="00FB6E28">
        <w:tc>
          <w:tcPr>
            <w:tcW w:w="1101" w:type="dxa"/>
          </w:tcPr>
          <w:p w:rsidR="00626E6F" w:rsidRPr="00B34D0B" w:rsidRDefault="00626E6F" w:rsidP="00B34D0B">
            <w:pPr>
              <w:keepNext/>
              <w:spacing w:after="0"/>
              <w:ind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B34D0B">
              <w:rPr>
                <w:bCs/>
                <w:color w:val="000000"/>
                <w:sz w:val="22"/>
                <w:szCs w:val="22"/>
                <w:lang w:eastAsia="uk-UA"/>
              </w:rPr>
              <w:t>2</w:t>
            </w:r>
          </w:p>
        </w:tc>
        <w:tc>
          <w:tcPr>
            <w:tcW w:w="2823" w:type="dxa"/>
            <w:vAlign w:val="center"/>
          </w:tcPr>
          <w:p w:rsidR="00626E6F" w:rsidRPr="00C10014" w:rsidRDefault="00626E6F" w:rsidP="00B34D0B">
            <w:pPr>
              <w:keepNext/>
              <w:spacing w:after="0"/>
              <w:ind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2823" w:type="dxa"/>
            <w:vAlign w:val="center"/>
          </w:tcPr>
          <w:p w:rsidR="00626E6F" w:rsidRPr="00C10014" w:rsidRDefault="00626E6F" w:rsidP="00B34D0B">
            <w:pPr>
              <w:keepNext/>
              <w:spacing w:after="0"/>
              <w:ind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2823" w:type="dxa"/>
            <w:vAlign w:val="center"/>
          </w:tcPr>
          <w:p w:rsidR="00626E6F" w:rsidRPr="00B34D0B" w:rsidRDefault="00626E6F" w:rsidP="00B34D0B">
            <w:pPr>
              <w:keepNext/>
              <w:spacing w:after="0"/>
              <w:ind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E14E9B" w:rsidTr="00FB6E28">
        <w:tc>
          <w:tcPr>
            <w:tcW w:w="1101" w:type="dxa"/>
          </w:tcPr>
          <w:p w:rsidR="00626E6F" w:rsidRPr="00E14E9B" w:rsidRDefault="00626E6F" w:rsidP="00B34D0B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23" w:type="dxa"/>
            <w:vAlign w:val="center"/>
          </w:tcPr>
          <w:p w:rsidR="00626E6F" w:rsidRPr="00C10014" w:rsidRDefault="00626E6F" w:rsidP="00B34D0B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2823" w:type="dxa"/>
            <w:vAlign w:val="center"/>
          </w:tcPr>
          <w:p w:rsidR="00626E6F" w:rsidRPr="00C10014" w:rsidRDefault="00626E6F" w:rsidP="00B34D0B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2823" w:type="dxa"/>
            <w:vAlign w:val="center"/>
          </w:tcPr>
          <w:p w:rsidR="00626E6F" w:rsidRPr="00E14E9B" w:rsidRDefault="00626E6F" w:rsidP="00B34D0B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Pr="00B34D0B" w:rsidRDefault="00626E6F" w:rsidP="00B34D0B">
      <w:pPr>
        <w:keepNext/>
        <w:numPr>
          <w:ilvl w:val="0"/>
          <w:numId w:val="36"/>
        </w:numPr>
        <w:spacing w:before="120" w:after="0"/>
        <w:jc w:val="center"/>
        <w:outlineLvl w:val="2"/>
        <w:rPr>
          <w:bCs/>
          <w:color w:val="000000"/>
          <w:sz w:val="24"/>
          <w:szCs w:val="24"/>
          <w:lang w:eastAsia="uk-UA"/>
        </w:rPr>
      </w:pPr>
      <w:r w:rsidRPr="00B34D0B">
        <w:rPr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юридичних осіб </w:t>
      </w:r>
      <w:r w:rsidRPr="00B34D0B">
        <w:rPr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bCs/>
          <w:color w:val="000000"/>
          <w:sz w:val="24"/>
          <w:szCs w:val="24"/>
          <w:lang w:eastAsia="uk-UA"/>
        </w:rPr>
        <w:t>(код статті 3)</w:t>
      </w:r>
    </w:p>
    <w:p w:rsidR="00626E6F" w:rsidRPr="00B34D0B" w:rsidRDefault="00626E6F" w:rsidP="00B34D0B">
      <w:pPr>
        <w:spacing w:after="0"/>
        <w:ind w:firstLine="0"/>
        <w:jc w:val="left"/>
        <w:rPr>
          <w:sz w:val="24"/>
          <w:szCs w:val="2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556"/>
        <w:gridCol w:w="1418"/>
        <w:gridCol w:w="1417"/>
        <w:gridCol w:w="1418"/>
        <w:gridCol w:w="1417"/>
        <w:gridCol w:w="1418"/>
      </w:tblGrid>
      <w:tr w:rsidR="00626E6F" w:rsidRPr="00FB6E28" w:rsidTr="005642C5">
        <w:trPr>
          <w:trHeight w:val="93"/>
        </w:trPr>
        <w:tc>
          <w:tcPr>
            <w:tcW w:w="96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5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18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17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Наймену-вання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8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417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18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26E6F" w:rsidRPr="001C2632" w:rsidTr="00FB6E28">
        <w:tc>
          <w:tcPr>
            <w:tcW w:w="962" w:type="dxa"/>
          </w:tcPr>
          <w:p w:rsidR="00626E6F" w:rsidRPr="001C2632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t>3</w:t>
            </w:r>
          </w:p>
        </w:tc>
        <w:tc>
          <w:tcPr>
            <w:tcW w:w="1556" w:type="dxa"/>
          </w:tcPr>
          <w:p w:rsidR="00626E6F" w:rsidRPr="00153A60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</w:tcPr>
          <w:p w:rsidR="00626E6F" w:rsidRPr="00153A60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7" w:type="dxa"/>
          </w:tcPr>
          <w:p w:rsidR="00626E6F" w:rsidRPr="00153A60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</w:tcPr>
          <w:p w:rsidR="00626E6F" w:rsidRPr="00153A60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7" w:type="dxa"/>
          </w:tcPr>
          <w:p w:rsidR="00626E6F" w:rsidRPr="00153A60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</w:tcPr>
          <w:p w:rsidR="00626E6F" w:rsidRPr="001C2632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E14E9B" w:rsidTr="00FB6E28">
        <w:tc>
          <w:tcPr>
            <w:tcW w:w="962" w:type="dxa"/>
          </w:tcPr>
          <w:p w:rsidR="00626E6F" w:rsidRPr="00E14E9B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56" w:type="dxa"/>
          </w:tcPr>
          <w:p w:rsidR="00626E6F" w:rsidRPr="00153A60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</w:tcPr>
          <w:p w:rsidR="00626E6F" w:rsidRPr="00153A60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7" w:type="dxa"/>
          </w:tcPr>
          <w:p w:rsidR="00626E6F" w:rsidRPr="00153A60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</w:tcPr>
          <w:p w:rsidR="00626E6F" w:rsidRPr="00153A60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7" w:type="dxa"/>
          </w:tcPr>
          <w:p w:rsidR="00626E6F" w:rsidRPr="00153A60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18" w:type="dxa"/>
          </w:tcPr>
          <w:p w:rsidR="00626E6F" w:rsidRPr="00E14E9B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Pr="00B34D0B" w:rsidRDefault="00626E6F" w:rsidP="00B34D0B">
      <w:pPr>
        <w:spacing w:after="0"/>
        <w:ind w:firstLine="0"/>
        <w:jc w:val="center"/>
        <w:rPr>
          <w:b/>
          <w:color w:val="000000"/>
          <w:sz w:val="16"/>
          <w:szCs w:val="16"/>
          <w:lang w:eastAsia="uk-UA"/>
        </w:rPr>
      </w:pPr>
    </w:p>
    <w:p w:rsidR="00626E6F" w:rsidRPr="00B34D0B" w:rsidRDefault="00626E6F" w:rsidP="00B34D0B">
      <w:pPr>
        <w:keepNext/>
        <w:numPr>
          <w:ilvl w:val="0"/>
          <w:numId w:val="36"/>
        </w:numPr>
        <w:spacing w:before="120" w:after="0"/>
        <w:jc w:val="center"/>
        <w:outlineLvl w:val="2"/>
        <w:rPr>
          <w:bCs/>
          <w:color w:val="000000"/>
          <w:sz w:val="24"/>
          <w:szCs w:val="24"/>
          <w:lang w:eastAsia="uk-UA"/>
        </w:rPr>
      </w:pPr>
      <w:r w:rsidRPr="00B34D0B">
        <w:rPr>
          <w:b/>
          <w:bCs/>
          <w:color w:val="000000"/>
          <w:sz w:val="24"/>
          <w:szCs w:val="24"/>
          <w:lang w:eastAsia="uk-UA"/>
        </w:rPr>
        <w:t xml:space="preserve">Відомості про надходження на поточний рахунок </w:t>
      </w:r>
      <w:r w:rsidRPr="00B34D0B">
        <w:rPr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B34D0B">
        <w:rPr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bCs/>
          <w:color w:val="000000"/>
          <w:sz w:val="24"/>
          <w:szCs w:val="24"/>
          <w:lang w:eastAsia="uk-UA"/>
        </w:rPr>
        <w:t>(код надходження коштів 4)</w:t>
      </w:r>
    </w:p>
    <w:p w:rsidR="00626E6F" w:rsidRPr="00FB6E28" w:rsidRDefault="00626E6F" w:rsidP="00FB6E28">
      <w:pPr>
        <w:keepNext/>
        <w:spacing w:after="0"/>
        <w:ind w:firstLine="0"/>
        <w:jc w:val="center"/>
        <w:outlineLvl w:val="2"/>
        <w:rPr>
          <w:b/>
          <w:bCs/>
          <w:color w:val="000000"/>
          <w:sz w:val="14"/>
          <w:szCs w:val="14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560"/>
        <w:gridCol w:w="1275"/>
        <w:gridCol w:w="1276"/>
        <w:gridCol w:w="1276"/>
        <w:gridCol w:w="1417"/>
        <w:gridCol w:w="993"/>
      </w:tblGrid>
      <w:tr w:rsidR="00626E6F" w:rsidRPr="00FB6E28" w:rsidTr="00B1777D">
        <w:trPr>
          <w:cantSplit/>
        </w:trPr>
        <w:tc>
          <w:tcPr>
            <w:tcW w:w="534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7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60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7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7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17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993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451672" w:rsidRPr="001C2632" w:rsidTr="00B1777D">
        <w:trPr>
          <w:cantSplit/>
        </w:trPr>
        <w:tc>
          <w:tcPr>
            <w:tcW w:w="534" w:type="dxa"/>
          </w:tcPr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75" w:type="dxa"/>
          </w:tcPr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02.07.2019</w:t>
            </w:r>
          </w:p>
        </w:tc>
        <w:tc>
          <w:tcPr>
            <w:tcW w:w="1560" w:type="dxa"/>
          </w:tcPr>
          <w:p w:rsidR="00451672" w:rsidRPr="00B40200" w:rsidRDefault="00451672" w:rsidP="0076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@</w:t>
            </w:r>
            <w:r>
              <w:rPr>
                <w:color w:val="000000"/>
                <w:sz w:val="22"/>
                <w:szCs w:val="22"/>
                <w:lang w:eastAsia="uk-UA"/>
              </w:rPr>
              <w:t>2</w:t>
            </w:r>
            <w:r>
              <w:rPr>
                <w:color w:val="000000"/>
                <w:sz w:val="22"/>
                <w:szCs w:val="22"/>
                <w:lang w:val="en-US" w:eastAsia="uk-UA"/>
              </w:rPr>
              <w:t>PL</w:t>
            </w:r>
            <w:r>
              <w:rPr>
                <w:color w:val="000000"/>
                <w:sz w:val="22"/>
                <w:szCs w:val="22"/>
                <w:lang w:eastAsia="uk-UA"/>
              </w:rPr>
              <w:t>422875</w:t>
            </w:r>
          </w:p>
        </w:tc>
        <w:tc>
          <w:tcPr>
            <w:tcW w:w="1275" w:type="dxa"/>
          </w:tcPr>
          <w:p w:rsidR="00451672" w:rsidRPr="0045167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451672">
              <w:rPr>
                <w:color w:val="000000"/>
                <w:sz w:val="24"/>
                <w:szCs w:val="24"/>
              </w:rPr>
              <w:t>Баранов Костянтин Володимирович</w:t>
            </w:r>
            <w:r w:rsidRPr="00451672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451672" w:rsidRPr="001C2632" w:rsidRDefault="00451672" w:rsidP="000B3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 xml:space="preserve">Запорізька обл., </w:t>
            </w:r>
            <w:proofErr w:type="spellStart"/>
            <w:r>
              <w:rPr>
                <w:color w:val="000000"/>
                <w:sz w:val="22"/>
                <w:szCs w:val="22"/>
                <w:lang w:eastAsia="uk-UA"/>
              </w:rPr>
              <w:t>м.Мелітополь</w:t>
            </w:r>
            <w:proofErr w:type="spellEnd"/>
            <w:r>
              <w:rPr>
                <w:color w:val="00000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276" w:type="dxa"/>
          </w:tcPr>
          <w:p w:rsidR="00451672" w:rsidRPr="001C2632" w:rsidRDefault="00451672" w:rsidP="00451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</w:tcPr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3" w:type="dxa"/>
          </w:tcPr>
          <w:p w:rsidR="00451672" w:rsidRPr="0045167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ru-RU"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10000,</w:t>
            </w:r>
          </w:p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00</w:t>
            </w:r>
          </w:p>
        </w:tc>
      </w:tr>
      <w:tr w:rsidR="00451672" w:rsidRPr="001C2632" w:rsidTr="00B1777D">
        <w:trPr>
          <w:cantSplit/>
        </w:trPr>
        <w:tc>
          <w:tcPr>
            <w:tcW w:w="534" w:type="dxa"/>
          </w:tcPr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75" w:type="dxa"/>
          </w:tcPr>
          <w:p w:rsidR="00451672" w:rsidRPr="001C2632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04.07.2019</w:t>
            </w:r>
          </w:p>
        </w:tc>
        <w:tc>
          <w:tcPr>
            <w:tcW w:w="1560" w:type="dxa"/>
          </w:tcPr>
          <w:p w:rsidR="00451672" w:rsidRPr="00B40200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451672">
              <w:rPr>
                <w:color w:val="000000"/>
                <w:sz w:val="22"/>
                <w:szCs w:val="22"/>
                <w:lang w:val="ru-RU" w:eastAsia="uk-UA"/>
              </w:rPr>
              <w:t>@</w:t>
            </w:r>
            <w:r>
              <w:rPr>
                <w:color w:val="000000"/>
                <w:sz w:val="22"/>
                <w:szCs w:val="22"/>
                <w:lang w:eastAsia="uk-UA"/>
              </w:rPr>
              <w:t>2</w:t>
            </w:r>
            <w:r>
              <w:rPr>
                <w:color w:val="000000"/>
                <w:sz w:val="22"/>
                <w:szCs w:val="22"/>
                <w:lang w:val="en-US" w:eastAsia="uk-UA"/>
              </w:rPr>
              <w:t>PL</w:t>
            </w:r>
            <w:r>
              <w:rPr>
                <w:color w:val="000000"/>
                <w:sz w:val="22"/>
                <w:szCs w:val="22"/>
                <w:lang w:eastAsia="uk-UA"/>
              </w:rPr>
              <w:t>807137</w:t>
            </w:r>
          </w:p>
        </w:tc>
        <w:tc>
          <w:tcPr>
            <w:tcW w:w="1275" w:type="dxa"/>
          </w:tcPr>
          <w:p w:rsidR="00451672" w:rsidRPr="001C2632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451672">
              <w:rPr>
                <w:color w:val="000000"/>
                <w:sz w:val="24"/>
                <w:szCs w:val="24"/>
              </w:rPr>
              <w:t>Баранов Костянтин Володимирович</w:t>
            </w:r>
            <w:r w:rsidRPr="00451672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451672" w:rsidRPr="001C2632" w:rsidRDefault="00451672" w:rsidP="000B3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 xml:space="preserve">Запорізька обл., </w:t>
            </w:r>
            <w:proofErr w:type="spellStart"/>
            <w:r>
              <w:rPr>
                <w:color w:val="000000"/>
                <w:sz w:val="22"/>
                <w:szCs w:val="22"/>
                <w:lang w:eastAsia="uk-UA"/>
              </w:rPr>
              <w:t>м.Мелітополь</w:t>
            </w:r>
            <w:proofErr w:type="spellEnd"/>
            <w:r>
              <w:rPr>
                <w:color w:val="00000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276" w:type="dxa"/>
          </w:tcPr>
          <w:p w:rsidR="00451672" w:rsidRPr="001C2632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</w:tcPr>
          <w:p w:rsidR="00451672" w:rsidRPr="001C2632" w:rsidRDefault="00451672" w:rsidP="00451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3" w:type="dxa"/>
          </w:tcPr>
          <w:p w:rsidR="00451672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10000,</w:t>
            </w:r>
          </w:p>
          <w:p w:rsidR="00451672" w:rsidRPr="001C2632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00</w:t>
            </w:r>
          </w:p>
        </w:tc>
      </w:tr>
      <w:tr w:rsidR="00451672" w:rsidRPr="001C2632" w:rsidTr="00B1777D">
        <w:trPr>
          <w:cantSplit/>
        </w:trPr>
        <w:tc>
          <w:tcPr>
            <w:tcW w:w="534" w:type="dxa"/>
          </w:tcPr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lastRenderedPageBreak/>
              <w:t>4</w:t>
            </w:r>
          </w:p>
        </w:tc>
        <w:tc>
          <w:tcPr>
            <w:tcW w:w="1275" w:type="dxa"/>
          </w:tcPr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08.07.2019</w:t>
            </w:r>
          </w:p>
        </w:tc>
        <w:tc>
          <w:tcPr>
            <w:tcW w:w="1560" w:type="dxa"/>
          </w:tcPr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@</w:t>
            </w:r>
            <w:r>
              <w:rPr>
                <w:color w:val="000000"/>
                <w:sz w:val="22"/>
                <w:szCs w:val="22"/>
                <w:lang w:eastAsia="uk-UA"/>
              </w:rPr>
              <w:t>2</w:t>
            </w:r>
            <w:r>
              <w:rPr>
                <w:color w:val="000000"/>
                <w:sz w:val="22"/>
                <w:szCs w:val="22"/>
                <w:lang w:val="en-US" w:eastAsia="uk-UA"/>
              </w:rPr>
              <w:t>PL</w:t>
            </w:r>
            <w:r>
              <w:rPr>
                <w:color w:val="000000"/>
                <w:sz w:val="22"/>
                <w:szCs w:val="22"/>
                <w:lang w:eastAsia="uk-UA"/>
              </w:rPr>
              <w:t>024753</w:t>
            </w:r>
          </w:p>
        </w:tc>
        <w:tc>
          <w:tcPr>
            <w:tcW w:w="1275" w:type="dxa"/>
          </w:tcPr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451672">
              <w:rPr>
                <w:color w:val="000000"/>
                <w:sz w:val="24"/>
                <w:szCs w:val="24"/>
              </w:rPr>
              <w:t>Баранов Костянтин Володимирович</w:t>
            </w:r>
            <w:r w:rsidRPr="00451672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451672" w:rsidRPr="001C2632" w:rsidRDefault="00451672" w:rsidP="00764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 xml:space="preserve">Запорізька обл., </w:t>
            </w:r>
            <w:proofErr w:type="spellStart"/>
            <w:r>
              <w:rPr>
                <w:color w:val="000000"/>
                <w:sz w:val="22"/>
                <w:szCs w:val="22"/>
                <w:lang w:eastAsia="uk-UA"/>
              </w:rPr>
              <w:t>м.Мелітополь</w:t>
            </w:r>
            <w:proofErr w:type="spellEnd"/>
            <w:r>
              <w:rPr>
                <w:color w:val="00000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276" w:type="dxa"/>
          </w:tcPr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</w:tcPr>
          <w:p w:rsidR="00451672" w:rsidRPr="001C2632" w:rsidRDefault="00451672" w:rsidP="00451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3" w:type="dxa"/>
          </w:tcPr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10000,00</w:t>
            </w:r>
          </w:p>
        </w:tc>
      </w:tr>
      <w:tr w:rsidR="00451672" w:rsidRPr="001C2632" w:rsidTr="00B1777D">
        <w:trPr>
          <w:cantSplit/>
        </w:trPr>
        <w:tc>
          <w:tcPr>
            <w:tcW w:w="534" w:type="dxa"/>
          </w:tcPr>
          <w:p w:rsidR="00451672" w:rsidRPr="001C263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t>4</w:t>
            </w:r>
          </w:p>
        </w:tc>
        <w:tc>
          <w:tcPr>
            <w:tcW w:w="1275" w:type="dxa"/>
          </w:tcPr>
          <w:p w:rsidR="00451672" w:rsidRPr="001C2632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09</w:t>
            </w:r>
            <w:r>
              <w:rPr>
                <w:color w:val="000000"/>
                <w:sz w:val="22"/>
                <w:szCs w:val="22"/>
                <w:lang w:eastAsia="uk-UA"/>
              </w:rPr>
              <w:t>.0</w:t>
            </w:r>
            <w:r>
              <w:rPr>
                <w:color w:val="000000"/>
                <w:sz w:val="22"/>
                <w:szCs w:val="22"/>
                <w:lang w:val="en-US" w:eastAsia="uk-UA"/>
              </w:rPr>
              <w:t>7</w:t>
            </w:r>
            <w:r>
              <w:rPr>
                <w:color w:val="000000"/>
                <w:sz w:val="22"/>
                <w:szCs w:val="22"/>
                <w:lang w:eastAsia="uk-UA"/>
              </w:rPr>
              <w:t>.2019</w:t>
            </w:r>
          </w:p>
        </w:tc>
        <w:tc>
          <w:tcPr>
            <w:tcW w:w="1560" w:type="dxa"/>
          </w:tcPr>
          <w:p w:rsidR="00451672" w:rsidRPr="00B40200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@</w:t>
            </w:r>
            <w:r>
              <w:rPr>
                <w:color w:val="000000"/>
                <w:sz w:val="22"/>
                <w:szCs w:val="22"/>
                <w:lang w:eastAsia="uk-UA"/>
              </w:rPr>
              <w:t>2</w:t>
            </w:r>
            <w:r>
              <w:rPr>
                <w:color w:val="000000"/>
                <w:sz w:val="22"/>
                <w:szCs w:val="22"/>
                <w:lang w:val="en-US" w:eastAsia="uk-UA"/>
              </w:rPr>
              <w:t>PL</w:t>
            </w:r>
            <w:r>
              <w:rPr>
                <w:color w:val="000000"/>
                <w:sz w:val="22"/>
                <w:szCs w:val="22"/>
                <w:lang w:eastAsia="uk-UA"/>
              </w:rPr>
              <w:t>943125</w:t>
            </w:r>
          </w:p>
        </w:tc>
        <w:tc>
          <w:tcPr>
            <w:tcW w:w="1275" w:type="dxa"/>
          </w:tcPr>
          <w:p w:rsidR="00451672" w:rsidRPr="001C2632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451672">
              <w:rPr>
                <w:color w:val="000000"/>
                <w:sz w:val="24"/>
                <w:szCs w:val="24"/>
              </w:rPr>
              <w:t>Баранов Костянтин Володимирович</w:t>
            </w:r>
            <w:r w:rsidRPr="00451672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1276" w:type="dxa"/>
          </w:tcPr>
          <w:p w:rsidR="00451672" w:rsidRPr="001C2632" w:rsidRDefault="00451672" w:rsidP="000B31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 xml:space="preserve">Запорізька обл., </w:t>
            </w:r>
            <w:proofErr w:type="spellStart"/>
            <w:r>
              <w:rPr>
                <w:color w:val="000000"/>
                <w:sz w:val="22"/>
                <w:szCs w:val="22"/>
                <w:lang w:eastAsia="uk-UA"/>
              </w:rPr>
              <w:t>м.Мелітополь</w:t>
            </w:r>
            <w:proofErr w:type="spellEnd"/>
            <w:r>
              <w:rPr>
                <w:color w:val="00000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276" w:type="dxa"/>
          </w:tcPr>
          <w:p w:rsidR="00451672" w:rsidRPr="001C2632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</w:tcPr>
          <w:p w:rsidR="00451672" w:rsidRPr="001C2632" w:rsidRDefault="00451672" w:rsidP="00451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3" w:type="dxa"/>
          </w:tcPr>
          <w:p w:rsidR="00451672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10000,</w:t>
            </w:r>
          </w:p>
          <w:p w:rsidR="00451672" w:rsidRPr="001C2632" w:rsidRDefault="00451672" w:rsidP="00261C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00</w:t>
            </w:r>
          </w:p>
        </w:tc>
      </w:tr>
      <w:tr w:rsidR="00451672" w:rsidRPr="00E14E9B" w:rsidTr="00B1777D">
        <w:trPr>
          <w:cantSplit/>
        </w:trPr>
        <w:tc>
          <w:tcPr>
            <w:tcW w:w="534" w:type="dxa"/>
          </w:tcPr>
          <w:p w:rsidR="00451672" w:rsidRPr="00E14E9B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75" w:type="dxa"/>
          </w:tcPr>
          <w:p w:rsidR="00451672" w:rsidRPr="00E14E9B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60" w:type="dxa"/>
          </w:tcPr>
          <w:p w:rsidR="00451672" w:rsidRPr="00E14E9B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75" w:type="dxa"/>
          </w:tcPr>
          <w:p w:rsidR="00451672" w:rsidRPr="00E14E9B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76" w:type="dxa"/>
          </w:tcPr>
          <w:p w:rsidR="00451672" w:rsidRPr="00E14E9B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76" w:type="dxa"/>
          </w:tcPr>
          <w:p w:rsidR="00451672" w:rsidRPr="00E14E9B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</w:tcPr>
          <w:p w:rsidR="00451672" w:rsidRPr="00E14E9B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3" w:type="dxa"/>
          </w:tcPr>
          <w:p w:rsidR="00451672" w:rsidRPr="00451672" w:rsidRDefault="00451672" w:rsidP="00FB6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40000,00</w:t>
            </w:r>
          </w:p>
        </w:tc>
      </w:tr>
    </w:tbl>
    <w:p w:rsidR="00626E6F" w:rsidRPr="00B34D0B" w:rsidRDefault="00626E6F" w:rsidP="00B34D0B">
      <w:pPr>
        <w:spacing w:after="0"/>
        <w:ind w:firstLine="0"/>
        <w:jc w:val="center"/>
        <w:rPr>
          <w:b/>
          <w:sz w:val="24"/>
          <w:szCs w:val="24"/>
          <w:lang w:eastAsia="uk-UA"/>
        </w:rPr>
      </w:pPr>
      <w:r w:rsidRPr="00B34D0B">
        <w:rPr>
          <w:b/>
          <w:sz w:val="24"/>
          <w:szCs w:val="28"/>
          <w:lang w:eastAsia="uk-UA"/>
        </w:rPr>
        <w:t xml:space="preserve">4. Відомості про надходження на поточний рахунок внесків </w:t>
      </w:r>
      <w:r w:rsidRPr="00B34D0B">
        <w:rPr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юридичних осіб</w:t>
      </w:r>
      <w:r w:rsidRPr="00B34D0B">
        <w:rPr>
          <w:b/>
          <w:sz w:val="24"/>
          <w:szCs w:val="28"/>
          <w:lang w:eastAsia="uk-UA"/>
        </w:rPr>
        <w:t xml:space="preserve">, </w:t>
      </w:r>
      <w:r w:rsidRPr="00B34D0B">
        <w:rPr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626E6F" w:rsidRPr="00B34D0B" w:rsidRDefault="00626E6F" w:rsidP="00B34D0B">
      <w:pPr>
        <w:spacing w:after="0"/>
        <w:ind w:firstLine="0"/>
        <w:jc w:val="center"/>
        <w:rPr>
          <w:sz w:val="24"/>
          <w:szCs w:val="28"/>
          <w:lang w:eastAsia="uk-UA"/>
        </w:rPr>
      </w:pPr>
      <w:r w:rsidRPr="00B34D0B">
        <w:rPr>
          <w:sz w:val="24"/>
          <w:szCs w:val="28"/>
          <w:lang w:eastAsia="uk-UA"/>
        </w:rPr>
        <w:t>(код статті 10)</w:t>
      </w:r>
    </w:p>
    <w:p w:rsidR="00626E6F" w:rsidRPr="00B34D0B" w:rsidRDefault="00626E6F" w:rsidP="00B34D0B">
      <w:pPr>
        <w:spacing w:after="0"/>
        <w:ind w:firstLine="0"/>
        <w:jc w:val="center"/>
        <w:rPr>
          <w:b/>
          <w:color w:val="000000"/>
          <w:sz w:val="12"/>
          <w:szCs w:val="8"/>
          <w:lang w:eastAsia="uk-UA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1447"/>
        <w:gridCol w:w="1682"/>
        <w:gridCol w:w="1577"/>
        <w:gridCol w:w="1985"/>
        <w:gridCol w:w="1242"/>
        <w:gridCol w:w="733"/>
      </w:tblGrid>
      <w:tr w:rsidR="00626E6F" w:rsidRPr="00FB6E28" w:rsidTr="005642C5">
        <w:tc>
          <w:tcPr>
            <w:tcW w:w="933" w:type="dxa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7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68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77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98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24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33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26E6F" w:rsidRPr="001C2632" w:rsidTr="005642C5">
        <w:tc>
          <w:tcPr>
            <w:tcW w:w="933" w:type="dxa"/>
          </w:tcPr>
          <w:p w:rsidR="00626E6F" w:rsidRPr="001C2632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447" w:type="dxa"/>
          </w:tcPr>
          <w:p w:rsidR="00626E6F" w:rsidRPr="00153A60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682" w:type="dxa"/>
          </w:tcPr>
          <w:p w:rsidR="00626E6F" w:rsidRPr="00153A60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77" w:type="dxa"/>
          </w:tcPr>
          <w:p w:rsidR="00626E6F" w:rsidRPr="00153A60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985" w:type="dxa"/>
          </w:tcPr>
          <w:p w:rsidR="00626E6F" w:rsidRPr="00153A60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2" w:type="dxa"/>
          </w:tcPr>
          <w:p w:rsidR="00626E6F" w:rsidRPr="00153A60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33" w:type="dxa"/>
          </w:tcPr>
          <w:p w:rsidR="00626E6F" w:rsidRPr="001C2632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E14E9B" w:rsidTr="005642C5">
        <w:tc>
          <w:tcPr>
            <w:tcW w:w="933" w:type="dxa"/>
          </w:tcPr>
          <w:p w:rsidR="00626E6F" w:rsidRPr="00E14E9B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7" w:type="dxa"/>
          </w:tcPr>
          <w:p w:rsidR="00626E6F" w:rsidRPr="00153A60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682" w:type="dxa"/>
          </w:tcPr>
          <w:p w:rsidR="00626E6F" w:rsidRPr="00153A60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77" w:type="dxa"/>
          </w:tcPr>
          <w:p w:rsidR="00626E6F" w:rsidRPr="00153A60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985" w:type="dxa"/>
          </w:tcPr>
          <w:p w:rsidR="00626E6F" w:rsidRPr="00153A60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2" w:type="dxa"/>
          </w:tcPr>
          <w:p w:rsidR="00626E6F" w:rsidRPr="00153A60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33" w:type="dxa"/>
          </w:tcPr>
          <w:p w:rsidR="00626E6F" w:rsidRPr="00E14E9B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Pr="00B34D0B" w:rsidRDefault="00626E6F" w:rsidP="00B34D0B">
      <w:pPr>
        <w:spacing w:after="0"/>
        <w:ind w:firstLine="0"/>
        <w:jc w:val="center"/>
        <w:rPr>
          <w:color w:val="000000"/>
          <w:sz w:val="20"/>
          <w:lang w:eastAsia="uk-UA"/>
        </w:rPr>
      </w:pPr>
    </w:p>
    <w:p w:rsidR="00626E6F" w:rsidRPr="00B34D0B" w:rsidRDefault="00626E6F" w:rsidP="00B34D0B">
      <w:pPr>
        <w:spacing w:after="0"/>
        <w:ind w:firstLine="0"/>
        <w:jc w:val="center"/>
        <w:rPr>
          <w:b/>
          <w:sz w:val="24"/>
          <w:szCs w:val="24"/>
          <w:lang w:eastAsia="uk-UA"/>
        </w:rPr>
      </w:pPr>
      <w:r w:rsidRPr="00B34D0B">
        <w:rPr>
          <w:b/>
          <w:sz w:val="24"/>
          <w:szCs w:val="28"/>
          <w:lang w:eastAsia="uk-UA"/>
        </w:rPr>
        <w:t xml:space="preserve">5. Відомості про надходження на поточний рахунок внесків </w:t>
      </w:r>
      <w:r w:rsidRPr="00B34D0B">
        <w:rPr>
          <w:b/>
          <w:sz w:val="24"/>
          <w:szCs w:val="28"/>
          <w:lang w:eastAsia="uk-UA"/>
        </w:rPr>
        <w:br/>
      </w:r>
      <w:r w:rsidRPr="00B34D0B">
        <w:rPr>
          <w:b/>
          <w:sz w:val="24"/>
          <w:szCs w:val="24"/>
          <w:lang w:eastAsia="uk-UA"/>
        </w:rPr>
        <w:t>фізичних осіб</w:t>
      </w:r>
      <w:r w:rsidRPr="00B34D0B">
        <w:rPr>
          <w:b/>
          <w:sz w:val="24"/>
          <w:szCs w:val="28"/>
          <w:lang w:eastAsia="uk-UA"/>
        </w:rPr>
        <w:t xml:space="preserve">, </w:t>
      </w:r>
      <w:r w:rsidRPr="00B34D0B">
        <w:rPr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626E6F" w:rsidRPr="00B34D0B" w:rsidRDefault="00626E6F" w:rsidP="00B34D0B">
      <w:pPr>
        <w:spacing w:after="0"/>
        <w:ind w:firstLine="0"/>
        <w:jc w:val="center"/>
        <w:rPr>
          <w:color w:val="000000"/>
          <w:sz w:val="24"/>
          <w:szCs w:val="28"/>
          <w:lang w:eastAsia="uk-UA"/>
        </w:rPr>
      </w:pPr>
      <w:r w:rsidRPr="00B34D0B">
        <w:rPr>
          <w:sz w:val="24"/>
          <w:szCs w:val="28"/>
          <w:lang w:eastAsia="uk-UA"/>
        </w:rPr>
        <w:t xml:space="preserve"> (код статті 10)</w:t>
      </w:r>
    </w:p>
    <w:p w:rsidR="00626E6F" w:rsidRPr="00B34D0B" w:rsidRDefault="00626E6F" w:rsidP="00B34D0B">
      <w:pPr>
        <w:spacing w:after="0"/>
        <w:ind w:firstLine="0"/>
        <w:jc w:val="center"/>
        <w:rPr>
          <w:b/>
          <w:color w:val="000000"/>
          <w:sz w:val="8"/>
          <w:szCs w:val="8"/>
          <w:lang w:eastAsia="uk-UA"/>
        </w:rPr>
      </w:pPr>
    </w:p>
    <w:tbl>
      <w:tblPr>
        <w:tblW w:w="960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1322"/>
        <w:gridCol w:w="1323"/>
        <w:gridCol w:w="1323"/>
        <w:gridCol w:w="1323"/>
        <w:gridCol w:w="1323"/>
        <w:gridCol w:w="1323"/>
        <w:gridCol w:w="742"/>
      </w:tblGrid>
      <w:tr w:rsidR="00626E6F" w:rsidRPr="00FB6E28" w:rsidTr="005642C5">
        <w:tc>
          <w:tcPr>
            <w:tcW w:w="924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323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23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3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23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4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26E6F" w:rsidRPr="001C2632" w:rsidTr="005642C5">
        <w:tc>
          <w:tcPr>
            <w:tcW w:w="924" w:type="dxa"/>
          </w:tcPr>
          <w:p w:rsidR="00626E6F" w:rsidRPr="001C2632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t>10</w:t>
            </w:r>
          </w:p>
        </w:tc>
        <w:tc>
          <w:tcPr>
            <w:tcW w:w="1322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42" w:type="dxa"/>
          </w:tcPr>
          <w:p w:rsidR="00626E6F" w:rsidRPr="001C2632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E14E9B" w:rsidTr="005642C5">
        <w:tc>
          <w:tcPr>
            <w:tcW w:w="924" w:type="dxa"/>
          </w:tcPr>
          <w:p w:rsidR="00626E6F" w:rsidRPr="00E14E9B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2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42" w:type="dxa"/>
          </w:tcPr>
          <w:p w:rsidR="00626E6F" w:rsidRPr="00E14E9B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Pr="00B34D0B" w:rsidRDefault="00626E6F" w:rsidP="00B34D0B">
      <w:pPr>
        <w:keepNext/>
        <w:spacing w:after="0"/>
        <w:ind w:firstLine="0"/>
        <w:jc w:val="center"/>
        <w:outlineLvl w:val="2"/>
        <w:rPr>
          <w:b/>
          <w:bCs/>
          <w:color w:val="000000"/>
          <w:sz w:val="20"/>
          <w:lang w:eastAsia="uk-UA"/>
        </w:rPr>
      </w:pPr>
    </w:p>
    <w:p w:rsidR="00626E6F" w:rsidRPr="00B34D0B" w:rsidRDefault="00626E6F" w:rsidP="00B34D0B">
      <w:pPr>
        <w:spacing w:after="0"/>
        <w:ind w:firstLine="0"/>
        <w:jc w:val="left"/>
        <w:rPr>
          <w:sz w:val="10"/>
          <w:szCs w:val="24"/>
          <w:lang w:eastAsia="uk-UA"/>
        </w:rPr>
      </w:pPr>
    </w:p>
    <w:p w:rsidR="00626E6F" w:rsidRPr="00B34D0B" w:rsidRDefault="00626E6F" w:rsidP="00B34D0B">
      <w:pPr>
        <w:keepNext/>
        <w:spacing w:after="0"/>
        <w:ind w:firstLine="0"/>
        <w:jc w:val="center"/>
        <w:outlineLvl w:val="2"/>
        <w:rPr>
          <w:b/>
          <w:sz w:val="24"/>
          <w:szCs w:val="24"/>
          <w:lang w:eastAsia="uk-UA"/>
        </w:rPr>
      </w:pPr>
      <w:r w:rsidRPr="00B34D0B">
        <w:rPr>
          <w:b/>
          <w:bCs/>
          <w:sz w:val="24"/>
          <w:szCs w:val="24"/>
          <w:lang w:eastAsia="uk-UA"/>
        </w:rPr>
        <w:t xml:space="preserve">6. Відомості про </w:t>
      </w:r>
      <w:r w:rsidRPr="00B34D0B">
        <w:rPr>
          <w:b/>
          <w:sz w:val="24"/>
          <w:szCs w:val="24"/>
          <w:lang w:eastAsia="uk-UA"/>
        </w:rPr>
        <w:t>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626E6F" w:rsidRPr="00B34D0B" w:rsidRDefault="00626E6F" w:rsidP="00B34D0B">
      <w:pPr>
        <w:keepNext/>
        <w:spacing w:after="0"/>
        <w:ind w:firstLine="0"/>
        <w:jc w:val="center"/>
        <w:outlineLvl w:val="2"/>
        <w:rPr>
          <w:bCs/>
          <w:sz w:val="24"/>
          <w:szCs w:val="24"/>
          <w:lang w:eastAsia="uk-UA"/>
        </w:rPr>
      </w:pPr>
      <w:r w:rsidRPr="00B34D0B">
        <w:rPr>
          <w:bCs/>
          <w:sz w:val="24"/>
          <w:szCs w:val="24"/>
          <w:lang w:eastAsia="uk-UA"/>
        </w:rPr>
        <w:t>(код статті 11)</w:t>
      </w:r>
    </w:p>
    <w:p w:rsidR="00626E6F" w:rsidRPr="00B34D0B" w:rsidRDefault="00626E6F" w:rsidP="00B34D0B">
      <w:pPr>
        <w:spacing w:after="0"/>
        <w:ind w:firstLine="0"/>
        <w:jc w:val="center"/>
        <w:rPr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057"/>
        <w:gridCol w:w="1559"/>
        <w:gridCol w:w="1701"/>
        <w:gridCol w:w="1809"/>
        <w:gridCol w:w="1741"/>
        <w:gridCol w:w="742"/>
      </w:tblGrid>
      <w:tr w:rsidR="00626E6F" w:rsidRPr="00FB6E28" w:rsidTr="00E14E9B">
        <w:tc>
          <w:tcPr>
            <w:tcW w:w="966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057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59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809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платника</w:t>
            </w:r>
          </w:p>
        </w:tc>
        <w:tc>
          <w:tcPr>
            <w:tcW w:w="1741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742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26E6F" w:rsidRPr="001C2632" w:rsidTr="00E14E9B">
        <w:tc>
          <w:tcPr>
            <w:tcW w:w="966" w:type="dxa"/>
          </w:tcPr>
          <w:p w:rsidR="00626E6F" w:rsidRPr="001C2632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057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59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701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809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741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42" w:type="dxa"/>
          </w:tcPr>
          <w:p w:rsidR="00626E6F" w:rsidRPr="001C2632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E14E9B" w:rsidTr="00E14E9B">
        <w:tc>
          <w:tcPr>
            <w:tcW w:w="966" w:type="dxa"/>
          </w:tcPr>
          <w:p w:rsidR="00626E6F" w:rsidRPr="00E14E9B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057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59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701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809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741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42" w:type="dxa"/>
          </w:tcPr>
          <w:p w:rsidR="00626E6F" w:rsidRPr="00E14E9B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Pr="00B34D0B" w:rsidRDefault="00626E6F" w:rsidP="00B34D0B">
      <w:pPr>
        <w:keepNext/>
        <w:spacing w:after="0"/>
        <w:ind w:firstLine="0"/>
        <w:jc w:val="center"/>
        <w:outlineLvl w:val="2"/>
        <w:rPr>
          <w:b/>
          <w:bCs/>
          <w:sz w:val="24"/>
          <w:szCs w:val="24"/>
          <w:lang w:eastAsia="uk-UA"/>
        </w:rPr>
      </w:pPr>
    </w:p>
    <w:p w:rsidR="00626E6F" w:rsidRPr="00B34D0B" w:rsidRDefault="00626E6F" w:rsidP="00B34D0B">
      <w:pPr>
        <w:keepNext/>
        <w:spacing w:after="0"/>
        <w:ind w:firstLine="0"/>
        <w:jc w:val="center"/>
        <w:outlineLvl w:val="2"/>
        <w:rPr>
          <w:b/>
          <w:sz w:val="24"/>
          <w:szCs w:val="24"/>
          <w:lang w:eastAsia="uk-UA"/>
        </w:rPr>
      </w:pPr>
      <w:r w:rsidRPr="00B34D0B">
        <w:rPr>
          <w:b/>
          <w:bCs/>
          <w:sz w:val="24"/>
          <w:szCs w:val="24"/>
          <w:lang w:eastAsia="uk-UA"/>
        </w:rPr>
        <w:t xml:space="preserve">7. Відомості про </w:t>
      </w:r>
      <w:r w:rsidRPr="00B34D0B">
        <w:rPr>
          <w:b/>
          <w:sz w:val="24"/>
          <w:szCs w:val="24"/>
          <w:lang w:eastAsia="uk-UA"/>
        </w:rPr>
        <w:t>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</w:t>
      </w:r>
    </w:p>
    <w:p w:rsidR="00626E6F" w:rsidRPr="00B34D0B" w:rsidRDefault="00626E6F" w:rsidP="00B34D0B">
      <w:pPr>
        <w:keepNext/>
        <w:spacing w:after="0"/>
        <w:ind w:firstLine="0"/>
        <w:jc w:val="center"/>
        <w:outlineLvl w:val="2"/>
        <w:rPr>
          <w:bCs/>
          <w:sz w:val="24"/>
          <w:szCs w:val="24"/>
          <w:lang w:eastAsia="uk-UA"/>
        </w:rPr>
      </w:pPr>
      <w:r w:rsidRPr="00B34D0B">
        <w:rPr>
          <w:bCs/>
          <w:sz w:val="24"/>
          <w:szCs w:val="24"/>
          <w:lang w:eastAsia="uk-UA"/>
        </w:rPr>
        <w:t xml:space="preserve"> (код статті 11)</w:t>
      </w:r>
    </w:p>
    <w:p w:rsidR="00626E6F" w:rsidRPr="00B34D0B" w:rsidRDefault="00626E6F" w:rsidP="00B34D0B">
      <w:pPr>
        <w:spacing w:after="0"/>
        <w:ind w:firstLine="0"/>
        <w:jc w:val="center"/>
        <w:rPr>
          <w:b/>
          <w:color w:val="000000"/>
          <w:sz w:val="16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1321"/>
        <w:gridCol w:w="1324"/>
        <w:gridCol w:w="1318"/>
        <w:gridCol w:w="1321"/>
        <w:gridCol w:w="1317"/>
        <w:gridCol w:w="1323"/>
        <w:gridCol w:w="739"/>
      </w:tblGrid>
      <w:tr w:rsidR="00626E6F" w:rsidRPr="00FB6E28" w:rsidTr="007D1C5D">
        <w:tc>
          <w:tcPr>
            <w:tcW w:w="912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1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324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18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321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317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23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739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26E6F" w:rsidRPr="001C2632" w:rsidTr="007D1C5D">
        <w:tc>
          <w:tcPr>
            <w:tcW w:w="912" w:type="dxa"/>
          </w:tcPr>
          <w:p w:rsidR="00626E6F" w:rsidRPr="001C2632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1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4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18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1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17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39" w:type="dxa"/>
          </w:tcPr>
          <w:p w:rsidR="00626E6F" w:rsidRPr="001C2632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E14E9B" w:rsidTr="007D1C5D">
        <w:tc>
          <w:tcPr>
            <w:tcW w:w="912" w:type="dxa"/>
          </w:tcPr>
          <w:p w:rsidR="00626E6F" w:rsidRPr="00E14E9B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E14E9B">
              <w:rPr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1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4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18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1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17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23" w:type="dxa"/>
          </w:tcPr>
          <w:p w:rsidR="00626E6F" w:rsidRPr="007D1C5D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739" w:type="dxa"/>
          </w:tcPr>
          <w:p w:rsidR="00626E6F" w:rsidRPr="00E14E9B" w:rsidRDefault="00626E6F" w:rsidP="00B34D0B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Pr="00B34D0B" w:rsidRDefault="00626E6F" w:rsidP="00B34D0B">
      <w:pPr>
        <w:keepNext/>
        <w:spacing w:after="0"/>
        <w:ind w:firstLine="0"/>
        <w:jc w:val="center"/>
        <w:rPr>
          <w:color w:val="000000"/>
          <w:sz w:val="24"/>
          <w:szCs w:val="24"/>
          <w:lang w:eastAsia="uk-UA"/>
        </w:rPr>
      </w:pPr>
      <w:r w:rsidRPr="00B34D0B">
        <w:rPr>
          <w:b/>
          <w:color w:val="000000"/>
          <w:sz w:val="24"/>
          <w:szCs w:val="24"/>
          <w:lang w:eastAsia="uk-UA"/>
        </w:rPr>
        <w:lastRenderedPageBreak/>
        <w:t>8. Відомості про перерахування штрафних санкцій виконавцями</w:t>
      </w:r>
      <w:r>
        <w:rPr>
          <w:b/>
          <w:color w:val="000000"/>
          <w:sz w:val="24"/>
          <w:szCs w:val="24"/>
          <w:lang w:eastAsia="uk-UA"/>
        </w:rPr>
        <w:br/>
      </w:r>
      <w:r w:rsidRPr="00B34D0B">
        <w:rPr>
          <w:b/>
          <w:color w:val="000000"/>
          <w:sz w:val="24"/>
          <w:szCs w:val="24"/>
          <w:lang w:eastAsia="uk-UA"/>
        </w:rPr>
        <w:t xml:space="preserve">за укладеними </w:t>
      </w:r>
      <w:r w:rsidRPr="00B34D0B">
        <w:rPr>
          <w:b/>
          <w:bCs/>
          <w:color w:val="000000"/>
          <w:sz w:val="24"/>
          <w:szCs w:val="24"/>
          <w:lang w:eastAsia="uk-UA"/>
        </w:rPr>
        <w:t>договорами</w:t>
      </w:r>
      <w:r w:rsidRPr="00B34D0B">
        <w:rPr>
          <w:b/>
          <w:color w:val="000000"/>
          <w:sz w:val="24"/>
          <w:szCs w:val="24"/>
          <w:lang w:eastAsia="uk-UA"/>
        </w:rPr>
        <w:t xml:space="preserve"> </w:t>
      </w:r>
      <w:r w:rsidRPr="00B34D0B">
        <w:rPr>
          <w:b/>
          <w:color w:val="000000"/>
          <w:sz w:val="24"/>
          <w:szCs w:val="24"/>
          <w:lang w:eastAsia="uk-UA"/>
        </w:rPr>
        <w:br/>
      </w:r>
      <w:r w:rsidRPr="00B34D0B">
        <w:rPr>
          <w:color w:val="000000"/>
          <w:sz w:val="24"/>
          <w:szCs w:val="24"/>
          <w:lang w:eastAsia="uk-UA"/>
        </w:rPr>
        <w:t>(код статті 9)</w:t>
      </w:r>
    </w:p>
    <w:p w:rsidR="00626E6F" w:rsidRPr="00A66645" w:rsidRDefault="00626E6F" w:rsidP="00B34D0B">
      <w:pPr>
        <w:keepNext/>
        <w:spacing w:after="0"/>
        <w:ind w:firstLine="0"/>
        <w:jc w:val="center"/>
        <w:rPr>
          <w:b/>
          <w:color w:val="000000"/>
          <w:sz w:val="10"/>
          <w:szCs w:val="16"/>
          <w:lang w:eastAsia="uk-UA"/>
        </w:rPr>
      </w:pPr>
    </w:p>
    <w:tbl>
      <w:tblPr>
        <w:tblW w:w="9575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286"/>
        <w:gridCol w:w="1290"/>
        <w:gridCol w:w="1290"/>
        <w:gridCol w:w="1289"/>
        <w:gridCol w:w="1290"/>
        <w:gridCol w:w="1290"/>
        <w:gridCol w:w="902"/>
      </w:tblGrid>
      <w:tr w:rsidR="00626E6F" w:rsidRPr="00FB6E28" w:rsidTr="00A66645">
        <w:tc>
          <w:tcPr>
            <w:tcW w:w="938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86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штрафних санкцій</w:t>
            </w:r>
          </w:p>
        </w:tc>
        <w:tc>
          <w:tcPr>
            <w:tcW w:w="1290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розрахун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-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кового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90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1289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290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1290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902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26E6F" w:rsidRPr="001C2632" w:rsidTr="00A66645">
        <w:tc>
          <w:tcPr>
            <w:tcW w:w="938" w:type="dxa"/>
          </w:tcPr>
          <w:p w:rsidR="00626E6F" w:rsidRPr="001C2632" w:rsidRDefault="00626E6F" w:rsidP="00B34D0B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t>9</w:t>
            </w:r>
          </w:p>
        </w:tc>
        <w:tc>
          <w:tcPr>
            <w:tcW w:w="1286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89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902" w:type="dxa"/>
          </w:tcPr>
          <w:p w:rsidR="00626E6F" w:rsidRPr="001C2632" w:rsidRDefault="00626E6F" w:rsidP="007D1C5D">
            <w:pPr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66645">
        <w:tc>
          <w:tcPr>
            <w:tcW w:w="938" w:type="dxa"/>
          </w:tcPr>
          <w:p w:rsidR="00626E6F" w:rsidRPr="00A35593" w:rsidRDefault="00626E6F" w:rsidP="00B34D0B">
            <w:pPr>
              <w:spacing w:after="0"/>
              <w:ind w:firstLine="0"/>
              <w:jc w:val="left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86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89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90" w:type="dxa"/>
          </w:tcPr>
          <w:p w:rsidR="00626E6F" w:rsidRPr="007D1C5D" w:rsidRDefault="00626E6F" w:rsidP="007D1C5D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902" w:type="dxa"/>
          </w:tcPr>
          <w:p w:rsidR="00626E6F" w:rsidRPr="00A35593" w:rsidRDefault="00626E6F" w:rsidP="007D1C5D">
            <w:pPr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Default="00626E6F" w:rsidP="00A66645">
      <w:pPr>
        <w:keepNext/>
        <w:spacing w:before="120" w:after="0"/>
        <w:ind w:firstLine="0"/>
        <w:jc w:val="center"/>
        <w:outlineLvl w:val="2"/>
        <w:rPr>
          <w:bCs/>
          <w:sz w:val="24"/>
          <w:szCs w:val="24"/>
          <w:lang w:eastAsia="uk-UA"/>
        </w:rPr>
      </w:pPr>
      <w:r w:rsidRPr="00B34D0B">
        <w:rPr>
          <w:b/>
          <w:bCs/>
          <w:sz w:val="24"/>
          <w:szCs w:val="24"/>
          <w:lang w:eastAsia="uk-UA"/>
        </w:rPr>
        <w:t xml:space="preserve">9. Відомості про помилкові надходження коштів на поточний рахунок </w:t>
      </w:r>
      <w:r w:rsidRPr="00B34D0B">
        <w:rPr>
          <w:b/>
          <w:bCs/>
          <w:sz w:val="24"/>
          <w:szCs w:val="24"/>
          <w:lang w:eastAsia="uk-UA"/>
        </w:rPr>
        <w:br/>
        <w:t xml:space="preserve">від юридичних осіб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bCs/>
          <w:sz w:val="24"/>
          <w:szCs w:val="24"/>
          <w:lang w:eastAsia="uk-UA"/>
        </w:rPr>
        <w:t>(код статті 12)</w:t>
      </w:r>
    </w:p>
    <w:p w:rsidR="00626E6F" w:rsidRPr="00A66645" w:rsidRDefault="00626E6F" w:rsidP="00A66645">
      <w:pPr>
        <w:keepNext/>
        <w:spacing w:before="120" w:after="0"/>
        <w:ind w:firstLine="0"/>
        <w:jc w:val="center"/>
        <w:outlineLvl w:val="2"/>
        <w:rPr>
          <w:sz w:val="10"/>
          <w:szCs w:val="24"/>
          <w:lang w:eastAsia="uk-UA"/>
        </w:rPr>
      </w:pPr>
    </w:p>
    <w:tbl>
      <w:tblPr>
        <w:tblW w:w="9561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1624"/>
        <w:gridCol w:w="1583"/>
        <w:gridCol w:w="1583"/>
        <w:gridCol w:w="1583"/>
        <w:gridCol w:w="1368"/>
        <w:gridCol w:w="882"/>
      </w:tblGrid>
      <w:tr w:rsidR="00626E6F" w:rsidRPr="00FB6E28" w:rsidTr="00A66645">
        <w:tc>
          <w:tcPr>
            <w:tcW w:w="938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624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583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83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583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368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882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26E6F" w:rsidRPr="001C2632" w:rsidTr="00A66645">
        <w:tc>
          <w:tcPr>
            <w:tcW w:w="938" w:type="dxa"/>
          </w:tcPr>
          <w:p w:rsidR="00626E6F" w:rsidRPr="001C2632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624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68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</w:tcPr>
          <w:p w:rsidR="00626E6F" w:rsidRPr="001C2632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66645">
        <w:tc>
          <w:tcPr>
            <w:tcW w:w="938" w:type="dxa"/>
          </w:tcPr>
          <w:p w:rsidR="00626E6F" w:rsidRPr="00A35593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624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83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68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</w:tcPr>
          <w:p w:rsidR="00626E6F" w:rsidRPr="00A35593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Default="00626E6F" w:rsidP="00A66645">
      <w:pPr>
        <w:keepNext/>
        <w:spacing w:before="120" w:after="0"/>
        <w:ind w:firstLine="0"/>
        <w:jc w:val="center"/>
        <w:outlineLvl w:val="2"/>
        <w:rPr>
          <w:bCs/>
          <w:sz w:val="24"/>
          <w:szCs w:val="24"/>
          <w:lang w:eastAsia="uk-UA"/>
        </w:rPr>
      </w:pPr>
      <w:r w:rsidRPr="00B34D0B">
        <w:rPr>
          <w:b/>
          <w:bCs/>
          <w:sz w:val="24"/>
          <w:szCs w:val="24"/>
          <w:lang w:eastAsia="uk-UA"/>
        </w:rPr>
        <w:t xml:space="preserve">10. Відомості про помилкові надходження коштів на поточний рахунок </w:t>
      </w:r>
      <w:r w:rsidRPr="00B34D0B">
        <w:rPr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bCs/>
          <w:sz w:val="24"/>
          <w:szCs w:val="24"/>
          <w:lang w:eastAsia="uk-UA"/>
        </w:rPr>
        <w:t>(код статті 12)</w:t>
      </w:r>
    </w:p>
    <w:p w:rsidR="00626E6F" w:rsidRPr="00A66645" w:rsidRDefault="00626E6F" w:rsidP="00A66645">
      <w:pPr>
        <w:keepNext/>
        <w:spacing w:before="120" w:after="0"/>
        <w:ind w:firstLine="0"/>
        <w:jc w:val="center"/>
        <w:outlineLvl w:val="2"/>
        <w:rPr>
          <w:sz w:val="10"/>
          <w:szCs w:val="24"/>
          <w:lang w:eastAsia="uk-UA"/>
        </w:rPr>
      </w:pPr>
    </w:p>
    <w:tbl>
      <w:tblPr>
        <w:tblW w:w="956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1403"/>
        <w:gridCol w:w="1265"/>
        <w:gridCol w:w="1265"/>
        <w:gridCol w:w="1264"/>
        <w:gridCol w:w="1265"/>
        <w:gridCol w:w="1265"/>
        <w:gridCol w:w="882"/>
      </w:tblGrid>
      <w:tr w:rsidR="00626E6F" w:rsidRPr="00FB6E28" w:rsidTr="00A66645">
        <w:tc>
          <w:tcPr>
            <w:tcW w:w="95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03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6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6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64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6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6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88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26E6F" w:rsidRPr="001C2632" w:rsidTr="00A66645">
        <w:tc>
          <w:tcPr>
            <w:tcW w:w="952" w:type="dxa"/>
          </w:tcPr>
          <w:p w:rsidR="00626E6F" w:rsidRPr="001C2632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1C2632">
              <w:rPr>
                <w:color w:val="000000"/>
                <w:sz w:val="22"/>
                <w:szCs w:val="22"/>
                <w:lang w:eastAsia="uk-UA"/>
              </w:rPr>
              <w:t>12</w:t>
            </w:r>
          </w:p>
        </w:tc>
        <w:tc>
          <w:tcPr>
            <w:tcW w:w="1403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4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</w:tcPr>
          <w:p w:rsidR="00626E6F" w:rsidRPr="001C2632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66645">
        <w:tc>
          <w:tcPr>
            <w:tcW w:w="952" w:type="dxa"/>
          </w:tcPr>
          <w:p w:rsidR="00626E6F" w:rsidRPr="00A35593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03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4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65" w:type="dxa"/>
          </w:tcPr>
          <w:p w:rsidR="00626E6F" w:rsidRPr="00DD19AA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</w:tcPr>
          <w:p w:rsidR="00626E6F" w:rsidRPr="00A35593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Default="00626E6F" w:rsidP="00A66645">
      <w:pPr>
        <w:keepNext/>
        <w:spacing w:before="240" w:after="0"/>
        <w:ind w:firstLine="0"/>
        <w:jc w:val="center"/>
        <w:outlineLvl w:val="2"/>
        <w:rPr>
          <w:bCs/>
          <w:color w:val="000000"/>
          <w:sz w:val="24"/>
          <w:szCs w:val="24"/>
          <w:lang w:eastAsia="uk-UA"/>
        </w:rPr>
      </w:pPr>
      <w:r w:rsidRPr="00B34D0B">
        <w:rPr>
          <w:b/>
          <w:bCs/>
          <w:color w:val="000000"/>
          <w:sz w:val="24"/>
          <w:szCs w:val="24"/>
          <w:lang w:eastAsia="uk-UA"/>
        </w:rPr>
        <w:t>11. Відомості про повернення добровільних внесків юридичним особам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bCs/>
          <w:color w:val="000000"/>
          <w:sz w:val="24"/>
          <w:szCs w:val="24"/>
          <w:lang w:eastAsia="uk-UA"/>
        </w:rPr>
        <w:t>(код статті 2100, 2300)</w:t>
      </w:r>
    </w:p>
    <w:p w:rsidR="00626E6F" w:rsidRPr="00A66645" w:rsidRDefault="00626E6F" w:rsidP="00A66645">
      <w:pPr>
        <w:keepNext/>
        <w:spacing w:before="240" w:after="0"/>
        <w:ind w:firstLine="0"/>
        <w:jc w:val="center"/>
        <w:outlineLvl w:val="2"/>
        <w:rPr>
          <w:sz w:val="10"/>
          <w:szCs w:val="24"/>
          <w:lang w:eastAsia="uk-UA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414"/>
        <w:gridCol w:w="1560"/>
        <w:gridCol w:w="1559"/>
        <w:gridCol w:w="1843"/>
        <w:gridCol w:w="1351"/>
        <w:gridCol w:w="896"/>
      </w:tblGrid>
      <w:tr w:rsidR="00626E6F" w:rsidRPr="00FB6E28" w:rsidTr="00A66645">
        <w:tc>
          <w:tcPr>
            <w:tcW w:w="96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14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560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59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843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351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89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26E6F" w:rsidRPr="001C2632" w:rsidTr="00A66645">
        <w:tc>
          <w:tcPr>
            <w:tcW w:w="962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2100</w:t>
            </w:r>
          </w:p>
        </w:tc>
        <w:tc>
          <w:tcPr>
            <w:tcW w:w="1414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60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59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843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51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96" w:type="dxa"/>
          </w:tcPr>
          <w:p w:rsidR="00626E6F" w:rsidRPr="001C2632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1C2632" w:rsidTr="00A66645">
        <w:tc>
          <w:tcPr>
            <w:tcW w:w="962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2300</w:t>
            </w:r>
          </w:p>
        </w:tc>
        <w:tc>
          <w:tcPr>
            <w:tcW w:w="1414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60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59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843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51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96" w:type="dxa"/>
          </w:tcPr>
          <w:p w:rsidR="00626E6F" w:rsidRPr="001C2632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66645">
        <w:tc>
          <w:tcPr>
            <w:tcW w:w="962" w:type="dxa"/>
          </w:tcPr>
          <w:p w:rsidR="00626E6F" w:rsidRPr="00A35593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14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60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59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843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51" w:type="dxa"/>
          </w:tcPr>
          <w:p w:rsidR="00626E6F" w:rsidRPr="009A4458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96" w:type="dxa"/>
          </w:tcPr>
          <w:p w:rsidR="00626E6F" w:rsidRPr="00A35593" w:rsidRDefault="00626E6F" w:rsidP="00B34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Default="00626E6F" w:rsidP="00B34D0B">
      <w:pPr>
        <w:keepNext/>
        <w:spacing w:after="0"/>
        <w:ind w:firstLine="0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</w:p>
    <w:p w:rsidR="00626E6F" w:rsidRPr="00B34D0B" w:rsidRDefault="00626E6F" w:rsidP="00A66645">
      <w:pPr>
        <w:widowControl w:val="0"/>
        <w:spacing w:after="0"/>
        <w:ind w:firstLine="0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r w:rsidRPr="00B34D0B">
        <w:rPr>
          <w:b/>
          <w:bCs/>
          <w:color w:val="000000"/>
          <w:sz w:val="24"/>
          <w:szCs w:val="24"/>
          <w:lang w:eastAsia="uk-UA"/>
        </w:rPr>
        <w:t xml:space="preserve">12. Відомості про повернення добровільних внесків фізичним особам </w:t>
      </w:r>
    </w:p>
    <w:p w:rsidR="00626E6F" w:rsidRDefault="00626E6F" w:rsidP="00A66645">
      <w:pPr>
        <w:widowControl w:val="0"/>
        <w:spacing w:after="0"/>
        <w:ind w:firstLine="0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r w:rsidRPr="00B34D0B">
        <w:rPr>
          <w:bCs/>
          <w:color w:val="000000"/>
          <w:sz w:val="24"/>
          <w:szCs w:val="24"/>
          <w:lang w:eastAsia="uk-UA"/>
        </w:rPr>
        <w:t>(код статті 2100, 2300)</w:t>
      </w:r>
      <w:r w:rsidRPr="00B34D0B">
        <w:rPr>
          <w:b/>
          <w:bCs/>
          <w:color w:val="000000"/>
          <w:sz w:val="24"/>
          <w:szCs w:val="24"/>
          <w:lang w:eastAsia="uk-UA"/>
        </w:rPr>
        <w:t xml:space="preserve"> </w:t>
      </w:r>
    </w:p>
    <w:p w:rsidR="00626E6F" w:rsidRPr="00A66645" w:rsidRDefault="00626E6F" w:rsidP="00A66645">
      <w:pPr>
        <w:widowControl w:val="0"/>
        <w:spacing w:after="0"/>
        <w:ind w:firstLine="0"/>
        <w:jc w:val="center"/>
        <w:outlineLvl w:val="2"/>
        <w:rPr>
          <w:sz w:val="10"/>
          <w:szCs w:val="24"/>
          <w:lang w:eastAsia="uk-UA"/>
        </w:rPr>
      </w:pPr>
    </w:p>
    <w:tbl>
      <w:tblPr>
        <w:tblW w:w="9547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247"/>
        <w:gridCol w:w="1247"/>
        <w:gridCol w:w="1247"/>
        <w:gridCol w:w="1247"/>
        <w:gridCol w:w="1247"/>
        <w:gridCol w:w="1464"/>
        <w:gridCol w:w="882"/>
      </w:tblGrid>
      <w:tr w:rsidR="00626E6F" w:rsidRPr="00FB6E28" w:rsidTr="00A66645">
        <w:tc>
          <w:tcPr>
            <w:tcW w:w="966" w:type="dxa"/>
            <w:vAlign w:val="center"/>
          </w:tcPr>
          <w:p w:rsidR="00626E6F" w:rsidRPr="00FB6E28" w:rsidRDefault="00626E6F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7" w:type="dxa"/>
            <w:vAlign w:val="center"/>
          </w:tcPr>
          <w:p w:rsidR="00626E6F" w:rsidRPr="00FB6E28" w:rsidRDefault="00626E6F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47" w:type="dxa"/>
            <w:vAlign w:val="center"/>
          </w:tcPr>
          <w:p w:rsidR="00626E6F" w:rsidRPr="00FB6E28" w:rsidRDefault="00626E6F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7" w:type="dxa"/>
            <w:vAlign w:val="center"/>
          </w:tcPr>
          <w:p w:rsidR="00626E6F" w:rsidRPr="00FB6E28" w:rsidRDefault="00626E6F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626E6F" w:rsidRPr="00FB6E28" w:rsidRDefault="00626E6F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7" w:type="dxa"/>
            <w:vAlign w:val="center"/>
          </w:tcPr>
          <w:p w:rsidR="00626E6F" w:rsidRPr="00FB6E28" w:rsidRDefault="00626E6F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7" w:type="dxa"/>
            <w:vAlign w:val="center"/>
          </w:tcPr>
          <w:p w:rsidR="00626E6F" w:rsidRPr="00FB6E28" w:rsidRDefault="00626E6F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464" w:type="dxa"/>
            <w:vAlign w:val="center"/>
          </w:tcPr>
          <w:p w:rsidR="00626E6F" w:rsidRPr="00FB6E28" w:rsidRDefault="00626E6F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882" w:type="dxa"/>
            <w:vAlign w:val="center"/>
          </w:tcPr>
          <w:p w:rsidR="00626E6F" w:rsidRPr="00FB6E28" w:rsidRDefault="00626E6F" w:rsidP="00A66645">
            <w:pPr>
              <w:widowControl w:val="0"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26E6F" w:rsidRPr="001C2632" w:rsidTr="00A66645">
        <w:tc>
          <w:tcPr>
            <w:tcW w:w="966" w:type="dxa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2100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64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  <w:vAlign w:val="center"/>
          </w:tcPr>
          <w:p w:rsidR="00626E6F" w:rsidRPr="001C2632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1C2632" w:rsidTr="00A66645">
        <w:tc>
          <w:tcPr>
            <w:tcW w:w="966" w:type="dxa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2300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64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  <w:vAlign w:val="center"/>
          </w:tcPr>
          <w:p w:rsidR="00626E6F" w:rsidRPr="001C2632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66645">
        <w:tc>
          <w:tcPr>
            <w:tcW w:w="966" w:type="dxa"/>
          </w:tcPr>
          <w:p w:rsidR="00626E6F" w:rsidRPr="00A35593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7" w:type="dxa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64" w:type="dxa"/>
            <w:vAlign w:val="center"/>
          </w:tcPr>
          <w:p w:rsidR="00626E6F" w:rsidRPr="00AE5B5B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882" w:type="dxa"/>
            <w:vAlign w:val="center"/>
          </w:tcPr>
          <w:p w:rsidR="00626E6F" w:rsidRPr="00A35593" w:rsidRDefault="00626E6F" w:rsidP="00A666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0B3185" w:rsidRDefault="000B3185" w:rsidP="00A66645">
      <w:pPr>
        <w:widowControl w:val="0"/>
        <w:spacing w:before="120" w:after="0"/>
        <w:ind w:firstLine="0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</w:p>
    <w:p w:rsidR="000B3185" w:rsidRDefault="000B3185">
      <w:pPr>
        <w:spacing w:after="0"/>
        <w:ind w:firstLine="0"/>
        <w:jc w:val="left"/>
        <w:rPr>
          <w:b/>
          <w:bCs/>
          <w:color w:val="000000"/>
          <w:sz w:val="24"/>
          <w:szCs w:val="24"/>
          <w:lang w:eastAsia="uk-UA"/>
        </w:rPr>
      </w:pPr>
      <w:r>
        <w:rPr>
          <w:b/>
          <w:bCs/>
          <w:color w:val="000000"/>
          <w:sz w:val="24"/>
          <w:szCs w:val="24"/>
          <w:lang w:eastAsia="uk-UA"/>
        </w:rPr>
        <w:br w:type="page"/>
      </w:r>
    </w:p>
    <w:p w:rsidR="00626E6F" w:rsidRPr="00B34D0B" w:rsidRDefault="00626E6F" w:rsidP="00A66645">
      <w:pPr>
        <w:widowControl w:val="0"/>
        <w:spacing w:before="120" w:after="0"/>
        <w:ind w:firstLine="0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r w:rsidRPr="00B34D0B">
        <w:rPr>
          <w:b/>
          <w:bCs/>
          <w:color w:val="000000"/>
          <w:sz w:val="24"/>
          <w:szCs w:val="24"/>
          <w:lang w:eastAsia="uk-UA"/>
        </w:rPr>
        <w:lastRenderedPageBreak/>
        <w:t xml:space="preserve">13. Відомості про перерахування коштів юридичних осіб </w:t>
      </w:r>
    </w:p>
    <w:p w:rsidR="00626E6F" w:rsidRPr="00B34D0B" w:rsidRDefault="00626E6F" w:rsidP="00B34D0B">
      <w:pPr>
        <w:keepNext/>
        <w:spacing w:after="120"/>
        <w:ind w:firstLine="0"/>
        <w:jc w:val="center"/>
        <w:outlineLvl w:val="2"/>
        <w:rPr>
          <w:bCs/>
          <w:color w:val="000000"/>
          <w:sz w:val="24"/>
          <w:szCs w:val="24"/>
          <w:lang w:eastAsia="uk-UA"/>
        </w:rPr>
      </w:pPr>
      <w:r w:rsidRPr="00B34D0B">
        <w:rPr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B34D0B">
        <w:rPr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bCs/>
          <w:color w:val="000000"/>
          <w:sz w:val="24"/>
          <w:szCs w:val="24"/>
          <w:lang w:eastAsia="uk-UA"/>
        </w:rPr>
        <w:t xml:space="preserve">(код статті 3110, 3120, 3210, 3230)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6"/>
        <w:gridCol w:w="1497"/>
        <w:gridCol w:w="1498"/>
        <w:gridCol w:w="1498"/>
        <w:gridCol w:w="1498"/>
        <w:gridCol w:w="1498"/>
        <w:gridCol w:w="1105"/>
      </w:tblGrid>
      <w:tr w:rsidR="00626E6F" w:rsidRPr="00FB6E28" w:rsidTr="00A66645">
        <w:tc>
          <w:tcPr>
            <w:tcW w:w="97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7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498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8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98" w:type="dxa"/>
            <w:vAlign w:val="center"/>
          </w:tcPr>
          <w:p w:rsidR="00626E6F" w:rsidRPr="00FB6E28" w:rsidRDefault="00626E6F" w:rsidP="00A66645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98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10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26E6F" w:rsidRPr="001C2632" w:rsidTr="00A66645">
        <w:tc>
          <w:tcPr>
            <w:tcW w:w="976" w:type="dxa"/>
          </w:tcPr>
          <w:p w:rsidR="00626E6F" w:rsidRPr="00AE5B5B" w:rsidRDefault="00626E6F" w:rsidP="00B34D0B">
            <w:pPr>
              <w:spacing w:after="0"/>
              <w:ind w:firstLine="0"/>
              <w:jc w:val="left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3110</w:t>
            </w:r>
          </w:p>
        </w:tc>
        <w:tc>
          <w:tcPr>
            <w:tcW w:w="1497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</w:tcPr>
          <w:p w:rsidR="00626E6F" w:rsidRPr="001C2632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626E6F" w:rsidRPr="001C2632" w:rsidTr="00A66645">
        <w:tc>
          <w:tcPr>
            <w:tcW w:w="976" w:type="dxa"/>
          </w:tcPr>
          <w:p w:rsidR="00626E6F" w:rsidRPr="00AE5B5B" w:rsidRDefault="00626E6F" w:rsidP="00B34D0B">
            <w:pPr>
              <w:spacing w:after="0"/>
              <w:ind w:firstLine="0"/>
              <w:jc w:val="left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3120</w:t>
            </w:r>
          </w:p>
        </w:tc>
        <w:tc>
          <w:tcPr>
            <w:tcW w:w="1497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</w:tcPr>
          <w:p w:rsidR="00626E6F" w:rsidRPr="001C2632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626E6F" w:rsidRPr="001C2632" w:rsidTr="00A66645">
        <w:tc>
          <w:tcPr>
            <w:tcW w:w="976" w:type="dxa"/>
          </w:tcPr>
          <w:p w:rsidR="00626E6F" w:rsidRPr="00AE5B5B" w:rsidRDefault="00626E6F" w:rsidP="00B34D0B">
            <w:pPr>
              <w:spacing w:after="0"/>
              <w:ind w:firstLine="0"/>
              <w:jc w:val="left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3210</w:t>
            </w:r>
          </w:p>
        </w:tc>
        <w:tc>
          <w:tcPr>
            <w:tcW w:w="1497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626E6F" w:rsidRPr="001C2632" w:rsidTr="00A66645">
        <w:tc>
          <w:tcPr>
            <w:tcW w:w="976" w:type="dxa"/>
          </w:tcPr>
          <w:p w:rsidR="00626E6F" w:rsidRPr="00AE5B5B" w:rsidRDefault="00626E6F" w:rsidP="00B34D0B">
            <w:pPr>
              <w:spacing w:after="0"/>
              <w:ind w:firstLine="0"/>
              <w:jc w:val="left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3230</w:t>
            </w:r>
          </w:p>
        </w:tc>
        <w:tc>
          <w:tcPr>
            <w:tcW w:w="1497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</w:tcPr>
          <w:p w:rsidR="00626E6F" w:rsidRDefault="00626E6F" w:rsidP="00AE5B5B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626E6F" w:rsidRPr="00A35593" w:rsidTr="00A66645">
        <w:tc>
          <w:tcPr>
            <w:tcW w:w="976" w:type="dxa"/>
          </w:tcPr>
          <w:p w:rsidR="00626E6F" w:rsidRPr="00A35593" w:rsidRDefault="00626E6F" w:rsidP="00B34D0B">
            <w:pPr>
              <w:spacing w:after="0"/>
              <w:ind w:firstLine="0"/>
              <w:jc w:val="left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7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8" w:type="dxa"/>
          </w:tcPr>
          <w:p w:rsidR="00626E6F" w:rsidRPr="00AE5B5B" w:rsidRDefault="00626E6F" w:rsidP="00AE5B5B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</w:tcPr>
          <w:p w:rsidR="00626E6F" w:rsidRPr="00A35593" w:rsidRDefault="00626E6F" w:rsidP="00AE5B5B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Pr="00B34D0B" w:rsidRDefault="00626E6F" w:rsidP="00B34D0B">
      <w:pPr>
        <w:keepNext/>
        <w:spacing w:before="120" w:after="0"/>
        <w:ind w:firstLine="0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r w:rsidRPr="00B34D0B">
        <w:rPr>
          <w:b/>
          <w:bCs/>
          <w:color w:val="000000"/>
          <w:sz w:val="24"/>
          <w:szCs w:val="24"/>
          <w:lang w:eastAsia="uk-UA"/>
        </w:rPr>
        <w:t xml:space="preserve">14. Відомості про перерахування коштів фізичних осіб </w:t>
      </w:r>
    </w:p>
    <w:p w:rsidR="00626E6F" w:rsidRPr="00B34D0B" w:rsidRDefault="00626E6F" w:rsidP="00B34D0B">
      <w:pPr>
        <w:spacing w:after="0"/>
        <w:ind w:firstLine="0"/>
        <w:jc w:val="center"/>
        <w:rPr>
          <w:color w:val="000000"/>
          <w:sz w:val="24"/>
          <w:szCs w:val="24"/>
          <w:lang w:eastAsia="uk-UA"/>
        </w:rPr>
      </w:pPr>
      <w:r w:rsidRPr="00B34D0B">
        <w:rPr>
          <w:b/>
          <w:color w:val="000000"/>
          <w:sz w:val="24"/>
          <w:szCs w:val="24"/>
          <w:lang w:eastAsia="uk-UA"/>
        </w:rPr>
        <w:t>до Державного бюджету України</w:t>
      </w:r>
      <w:r w:rsidRPr="00B34D0B">
        <w:rPr>
          <w:color w:val="000000"/>
          <w:sz w:val="24"/>
          <w:szCs w:val="24"/>
          <w:lang w:eastAsia="uk-UA"/>
        </w:rPr>
        <w:t xml:space="preserve"> </w:t>
      </w:r>
      <w:r w:rsidRPr="00B34D0B">
        <w:rPr>
          <w:color w:val="000000"/>
          <w:sz w:val="24"/>
          <w:szCs w:val="24"/>
          <w:lang w:eastAsia="uk-UA"/>
        </w:rPr>
        <w:br/>
        <w:t>(код статті 3110, 3120, 3210, 3230)</w:t>
      </w:r>
    </w:p>
    <w:p w:rsidR="00626E6F" w:rsidRPr="00B34D0B" w:rsidRDefault="00626E6F" w:rsidP="00B34D0B">
      <w:pPr>
        <w:spacing w:after="0"/>
        <w:ind w:firstLine="0"/>
        <w:jc w:val="center"/>
        <w:rPr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1245"/>
        <w:gridCol w:w="1246"/>
        <w:gridCol w:w="1246"/>
        <w:gridCol w:w="1246"/>
        <w:gridCol w:w="1246"/>
        <w:gridCol w:w="1246"/>
        <w:gridCol w:w="1105"/>
      </w:tblGrid>
      <w:tr w:rsidR="00626E6F" w:rsidRPr="00FB6E28" w:rsidTr="00A66645">
        <w:tc>
          <w:tcPr>
            <w:tcW w:w="990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4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0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26E6F" w:rsidRPr="00A35593" w:rsidTr="00A66645">
        <w:tc>
          <w:tcPr>
            <w:tcW w:w="990" w:type="dxa"/>
          </w:tcPr>
          <w:p w:rsidR="00626E6F" w:rsidRPr="004B18F0" w:rsidRDefault="00626E6F" w:rsidP="00B34D0B">
            <w:pPr>
              <w:spacing w:after="0"/>
              <w:ind w:firstLine="0"/>
              <w:jc w:val="left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3110</w:t>
            </w:r>
          </w:p>
        </w:tc>
        <w:tc>
          <w:tcPr>
            <w:tcW w:w="1245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</w:tcPr>
          <w:p w:rsidR="00626E6F" w:rsidRPr="00A35593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66645">
        <w:tc>
          <w:tcPr>
            <w:tcW w:w="990" w:type="dxa"/>
          </w:tcPr>
          <w:p w:rsidR="00626E6F" w:rsidRPr="004B18F0" w:rsidRDefault="00626E6F" w:rsidP="00B34D0B">
            <w:pPr>
              <w:spacing w:after="0"/>
              <w:ind w:firstLine="0"/>
              <w:jc w:val="left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3120</w:t>
            </w:r>
          </w:p>
        </w:tc>
        <w:tc>
          <w:tcPr>
            <w:tcW w:w="1245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</w:tcPr>
          <w:p w:rsidR="00626E6F" w:rsidRPr="00A35593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66645">
        <w:tc>
          <w:tcPr>
            <w:tcW w:w="990" w:type="dxa"/>
          </w:tcPr>
          <w:p w:rsidR="00626E6F" w:rsidRPr="004B18F0" w:rsidRDefault="00626E6F" w:rsidP="00B34D0B">
            <w:pPr>
              <w:spacing w:after="0"/>
              <w:ind w:firstLine="0"/>
              <w:jc w:val="left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3210</w:t>
            </w:r>
          </w:p>
        </w:tc>
        <w:tc>
          <w:tcPr>
            <w:tcW w:w="1245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</w:tcPr>
          <w:p w:rsidR="00626E6F" w:rsidRPr="00A35593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66645">
        <w:tc>
          <w:tcPr>
            <w:tcW w:w="990" w:type="dxa"/>
          </w:tcPr>
          <w:p w:rsidR="00626E6F" w:rsidRPr="004B18F0" w:rsidRDefault="00626E6F" w:rsidP="00B34D0B">
            <w:pPr>
              <w:spacing w:after="0"/>
              <w:ind w:firstLine="0"/>
              <w:jc w:val="left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3230</w:t>
            </w:r>
          </w:p>
        </w:tc>
        <w:tc>
          <w:tcPr>
            <w:tcW w:w="1245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</w:tr>
      <w:tr w:rsidR="00626E6F" w:rsidRPr="00A35593" w:rsidTr="00A66645">
        <w:tc>
          <w:tcPr>
            <w:tcW w:w="990" w:type="dxa"/>
          </w:tcPr>
          <w:p w:rsidR="00626E6F" w:rsidRPr="00A35593" w:rsidRDefault="00626E6F" w:rsidP="00B34D0B">
            <w:pPr>
              <w:spacing w:after="0"/>
              <w:ind w:firstLine="0"/>
              <w:jc w:val="left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5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6" w:type="dxa"/>
          </w:tcPr>
          <w:p w:rsidR="00626E6F" w:rsidRPr="004B18F0" w:rsidRDefault="00626E6F" w:rsidP="004B18F0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05" w:type="dxa"/>
          </w:tcPr>
          <w:p w:rsidR="00626E6F" w:rsidRPr="00A35593" w:rsidRDefault="00626E6F" w:rsidP="004B18F0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Pr="00B34D0B" w:rsidRDefault="00626E6F" w:rsidP="00B34D0B">
      <w:pPr>
        <w:keepNext/>
        <w:spacing w:before="120" w:after="0"/>
        <w:ind w:firstLine="0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r w:rsidRPr="00B34D0B">
        <w:rPr>
          <w:b/>
          <w:bCs/>
          <w:color w:val="000000"/>
          <w:sz w:val="24"/>
          <w:szCs w:val="24"/>
          <w:lang w:eastAsia="uk-UA"/>
        </w:rPr>
        <w:t xml:space="preserve">15. Відомості про оплату банківських послуг, не </w:t>
      </w:r>
      <w:r>
        <w:rPr>
          <w:b/>
          <w:bCs/>
          <w:color w:val="000000"/>
          <w:sz w:val="24"/>
          <w:szCs w:val="24"/>
          <w:lang w:eastAsia="uk-UA"/>
        </w:rPr>
        <w:t>пов’язан</w:t>
      </w:r>
      <w:r w:rsidRPr="00B34D0B">
        <w:rPr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626E6F" w:rsidRPr="00B34D0B" w:rsidRDefault="00626E6F" w:rsidP="00B34D0B">
      <w:pPr>
        <w:spacing w:after="0"/>
        <w:ind w:firstLine="0"/>
        <w:jc w:val="center"/>
        <w:rPr>
          <w:bCs/>
          <w:color w:val="000000"/>
          <w:sz w:val="24"/>
          <w:szCs w:val="24"/>
          <w:lang w:eastAsia="uk-UA"/>
        </w:rPr>
      </w:pPr>
      <w:r w:rsidRPr="00B34D0B">
        <w:rPr>
          <w:bCs/>
          <w:color w:val="000000"/>
          <w:sz w:val="24"/>
          <w:szCs w:val="24"/>
          <w:lang w:eastAsia="uk-UA"/>
        </w:rPr>
        <w:t>(код статті 4000)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8"/>
        <w:gridCol w:w="1486"/>
        <w:gridCol w:w="1487"/>
        <w:gridCol w:w="1486"/>
        <w:gridCol w:w="1487"/>
        <w:gridCol w:w="1487"/>
        <w:gridCol w:w="1119"/>
      </w:tblGrid>
      <w:tr w:rsidR="00626E6F" w:rsidRPr="00FB6E28" w:rsidTr="00A66645">
        <w:tc>
          <w:tcPr>
            <w:tcW w:w="1018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8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487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8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487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487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19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26E6F" w:rsidRPr="00A35593" w:rsidTr="00A35593">
        <w:tc>
          <w:tcPr>
            <w:tcW w:w="1018" w:type="dxa"/>
            <w:vAlign w:val="center"/>
          </w:tcPr>
          <w:p w:rsidR="00626E6F" w:rsidRPr="00A35593" w:rsidRDefault="00626E6F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4000</w:t>
            </w:r>
          </w:p>
        </w:tc>
        <w:tc>
          <w:tcPr>
            <w:tcW w:w="1486" w:type="dxa"/>
            <w:vAlign w:val="center"/>
          </w:tcPr>
          <w:p w:rsidR="00626E6F" w:rsidRPr="004B18F0" w:rsidRDefault="00626E6F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vAlign w:val="center"/>
          </w:tcPr>
          <w:p w:rsidR="00626E6F" w:rsidRPr="004B18F0" w:rsidRDefault="00626E6F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6" w:type="dxa"/>
            <w:vAlign w:val="center"/>
          </w:tcPr>
          <w:p w:rsidR="00626E6F" w:rsidRPr="004B18F0" w:rsidRDefault="00626E6F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vAlign w:val="center"/>
          </w:tcPr>
          <w:p w:rsidR="00626E6F" w:rsidRPr="004B18F0" w:rsidRDefault="00626E6F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vAlign w:val="center"/>
          </w:tcPr>
          <w:p w:rsidR="00626E6F" w:rsidRPr="004B18F0" w:rsidRDefault="00626E6F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19" w:type="dxa"/>
            <w:vAlign w:val="center"/>
          </w:tcPr>
          <w:p w:rsidR="00626E6F" w:rsidRPr="00A35593" w:rsidRDefault="00626E6F" w:rsidP="00A35593">
            <w:pPr>
              <w:spacing w:after="0"/>
              <w:ind w:firstLine="0"/>
              <w:jc w:val="center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35593">
        <w:tc>
          <w:tcPr>
            <w:tcW w:w="1018" w:type="dxa"/>
            <w:vAlign w:val="center"/>
          </w:tcPr>
          <w:p w:rsidR="00626E6F" w:rsidRPr="00A35593" w:rsidRDefault="00626E6F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86" w:type="dxa"/>
            <w:vAlign w:val="center"/>
          </w:tcPr>
          <w:p w:rsidR="00626E6F" w:rsidRPr="004B18F0" w:rsidRDefault="00626E6F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vAlign w:val="center"/>
          </w:tcPr>
          <w:p w:rsidR="00626E6F" w:rsidRPr="004B18F0" w:rsidRDefault="00626E6F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6" w:type="dxa"/>
            <w:vAlign w:val="center"/>
          </w:tcPr>
          <w:p w:rsidR="00626E6F" w:rsidRPr="004B18F0" w:rsidRDefault="00626E6F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vAlign w:val="center"/>
          </w:tcPr>
          <w:p w:rsidR="00626E6F" w:rsidRPr="004B18F0" w:rsidRDefault="00626E6F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87" w:type="dxa"/>
            <w:vAlign w:val="center"/>
          </w:tcPr>
          <w:p w:rsidR="00626E6F" w:rsidRPr="004B18F0" w:rsidRDefault="00626E6F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19" w:type="dxa"/>
            <w:vAlign w:val="center"/>
          </w:tcPr>
          <w:p w:rsidR="00626E6F" w:rsidRPr="00A35593" w:rsidRDefault="00626E6F" w:rsidP="00A35593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Pr="00B34D0B" w:rsidRDefault="00626E6F" w:rsidP="00B34D0B">
      <w:pPr>
        <w:spacing w:after="0"/>
        <w:ind w:firstLine="0"/>
        <w:jc w:val="center"/>
        <w:rPr>
          <w:bCs/>
          <w:color w:val="000000"/>
          <w:sz w:val="24"/>
          <w:szCs w:val="24"/>
          <w:lang w:eastAsia="uk-UA"/>
        </w:rPr>
      </w:pPr>
    </w:p>
    <w:p w:rsidR="00626E6F" w:rsidRPr="00B34D0B" w:rsidRDefault="00626E6F" w:rsidP="00B34D0B">
      <w:pPr>
        <w:keepNext/>
        <w:spacing w:after="0"/>
        <w:ind w:firstLine="0"/>
        <w:jc w:val="center"/>
        <w:outlineLvl w:val="2"/>
        <w:rPr>
          <w:b/>
          <w:bCs/>
          <w:sz w:val="24"/>
          <w:szCs w:val="24"/>
          <w:lang w:eastAsia="uk-UA"/>
        </w:rPr>
      </w:pPr>
      <w:r w:rsidRPr="00B34D0B">
        <w:rPr>
          <w:b/>
          <w:bCs/>
          <w:sz w:val="24"/>
          <w:szCs w:val="24"/>
          <w:lang w:eastAsia="uk-UA"/>
        </w:rPr>
        <w:t xml:space="preserve">16. Відомості про повернення юридичним особам </w:t>
      </w:r>
      <w:r w:rsidRPr="00B34D0B">
        <w:rPr>
          <w:b/>
          <w:bCs/>
          <w:sz w:val="24"/>
          <w:szCs w:val="24"/>
          <w:lang w:eastAsia="uk-UA"/>
        </w:rPr>
        <w:br/>
        <w:t>помилкових надходжень коштів</w:t>
      </w:r>
    </w:p>
    <w:p w:rsidR="00626E6F" w:rsidRPr="00B34D0B" w:rsidRDefault="00626E6F" w:rsidP="00B34D0B">
      <w:pPr>
        <w:keepNext/>
        <w:spacing w:after="0"/>
        <w:ind w:firstLine="0"/>
        <w:jc w:val="center"/>
        <w:outlineLvl w:val="2"/>
        <w:rPr>
          <w:bCs/>
          <w:sz w:val="24"/>
          <w:szCs w:val="24"/>
          <w:lang w:eastAsia="uk-UA"/>
        </w:rPr>
      </w:pPr>
      <w:r w:rsidRPr="00B34D0B">
        <w:rPr>
          <w:bCs/>
          <w:sz w:val="24"/>
          <w:szCs w:val="24"/>
          <w:lang w:eastAsia="uk-UA"/>
        </w:rPr>
        <w:t>(код статті 5000)</w:t>
      </w:r>
    </w:p>
    <w:p w:rsidR="00626E6F" w:rsidRPr="00B34D0B" w:rsidRDefault="00626E6F" w:rsidP="00B34D0B">
      <w:pPr>
        <w:spacing w:after="0"/>
        <w:ind w:firstLine="0"/>
        <w:jc w:val="left"/>
        <w:rPr>
          <w:sz w:val="24"/>
          <w:szCs w:val="24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492"/>
        <w:gridCol w:w="1492"/>
        <w:gridCol w:w="1492"/>
        <w:gridCol w:w="1492"/>
        <w:gridCol w:w="1493"/>
        <w:gridCol w:w="1120"/>
      </w:tblGrid>
      <w:tr w:rsidR="00626E6F" w:rsidRPr="00FB6E28" w:rsidTr="00A66645">
        <w:tc>
          <w:tcPr>
            <w:tcW w:w="97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49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9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9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Місце-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93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20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626E6F" w:rsidRPr="00A35593" w:rsidTr="00A35593">
        <w:tc>
          <w:tcPr>
            <w:tcW w:w="976" w:type="dxa"/>
            <w:vAlign w:val="center"/>
          </w:tcPr>
          <w:p w:rsidR="00626E6F" w:rsidRPr="00A35593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492" w:type="dxa"/>
            <w:vAlign w:val="center"/>
          </w:tcPr>
          <w:p w:rsidR="00626E6F" w:rsidRPr="004B18F0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vAlign w:val="center"/>
          </w:tcPr>
          <w:p w:rsidR="00626E6F" w:rsidRPr="004B18F0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vAlign w:val="center"/>
          </w:tcPr>
          <w:p w:rsidR="00626E6F" w:rsidRPr="004B18F0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vAlign w:val="center"/>
          </w:tcPr>
          <w:p w:rsidR="00626E6F" w:rsidRPr="004B18F0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3" w:type="dxa"/>
            <w:vAlign w:val="center"/>
          </w:tcPr>
          <w:p w:rsidR="00626E6F" w:rsidRPr="004B18F0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val="en-US" w:eastAsia="uk-UA"/>
              </w:rPr>
            </w:pPr>
            <w:r>
              <w:rPr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20" w:type="dxa"/>
            <w:vAlign w:val="center"/>
          </w:tcPr>
          <w:p w:rsidR="00626E6F" w:rsidRPr="00A35593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35593">
        <w:tc>
          <w:tcPr>
            <w:tcW w:w="976" w:type="dxa"/>
            <w:vAlign w:val="center"/>
          </w:tcPr>
          <w:p w:rsidR="00626E6F" w:rsidRPr="00A35593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2" w:type="dxa"/>
            <w:vAlign w:val="center"/>
          </w:tcPr>
          <w:p w:rsidR="00626E6F" w:rsidRPr="00040B6C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vAlign w:val="center"/>
          </w:tcPr>
          <w:p w:rsidR="00626E6F" w:rsidRPr="00040B6C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vAlign w:val="center"/>
          </w:tcPr>
          <w:p w:rsidR="00626E6F" w:rsidRPr="00040B6C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2" w:type="dxa"/>
            <w:vAlign w:val="center"/>
          </w:tcPr>
          <w:p w:rsidR="00626E6F" w:rsidRPr="00040B6C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3" w:type="dxa"/>
            <w:vAlign w:val="center"/>
          </w:tcPr>
          <w:p w:rsidR="00626E6F" w:rsidRPr="00040B6C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20" w:type="dxa"/>
            <w:vAlign w:val="center"/>
          </w:tcPr>
          <w:p w:rsidR="00626E6F" w:rsidRPr="00A35593" w:rsidRDefault="00626E6F" w:rsidP="00A35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Default="00626E6F" w:rsidP="00B34D0B">
      <w:pPr>
        <w:keepNext/>
        <w:ind w:firstLine="0"/>
        <w:jc w:val="center"/>
        <w:outlineLvl w:val="2"/>
        <w:rPr>
          <w:b/>
          <w:bCs/>
          <w:sz w:val="24"/>
          <w:szCs w:val="24"/>
          <w:lang w:eastAsia="uk-UA"/>
        </w:rPr>
      </w:pPr>
    </w:p>
    <w:p w:rsidR="00626E6F" w:rsidRPr="00B34D0B" w:rsidRDefault="00626E6F" w:rsidP="00B34D0B">
      <w:pPr>
        <w:keepNext/>
        <w:ind w:firstLine="0"/>
        <w:jc w:val="center"/>
        <w:outlineLvl w:val="2"/>
        <w:rPr>
          <w:b/>
          <w:bCs/>
          <w:sz w:val="24"/>
          <w:szCs w:val="24"/>
          <w:lang w:eastAsia="uk-UA"/>
        </w:rPr>
      </w:pPr>
      <w:r w:rsidRPr="00B34D0B">
        <w:rPr>
          <w:b/>
          <w:bCs/>
          <w:sz w:val="24"/>
          <w:szCs w:val="24"/>
          <w:lang w:eastAsia="uk-UA"/>
        </w:rPr>
        <w:t>17. Відомості про повернення фізичним особам помилкових надходжень коштів</w:t>
      </w:r>
      <w:r w:rsidRPr="00B34D0B">
        <w:rPr>
          <w:b/>
          <w:bCs/>
          <w:sz w:val="24"/>
          <w:szCs w:val="24"/>
          <w:lang w:eastAsia="uk-UA"/>
        </w:rPr>
        <w:br/>
      </w:r>
      <w:r w:rsidRPr="00B34D0B">
        <w:rPr>
          <w:bCs/>
          <w:sz w:val="24"/>
          <w:szCs w:val="24"/>
          <w:lang w:eastAsia="uk-UA"/>
        </w:rPr>
        <w:t>(код статті 5000)</w:t>
      </w:r>
      <w:r w:rsidRPr="00B34D0B">
        <w:rPr>
          <w:b/>
          <w:bCs/>
          <w:sz w:val="24"/>
          <w:szCs w:val="24"/>
          <w:lang w:eastAsia="uk-UA"/>
        </w:rPr>
        <w:t xml:space="preserve"> </w:t>
      </w: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48"/>
        <w:gridCol w:w="1249"/>
        <w:gridCol w:w="1248"/>
        <w:gridCol w:w="1249"/>
        <w:gridCol w:w="1248"/>
        <w:gridCol w:w="1364"/>
        <w:gridCol w:w="1134"/>
      </w:tblGrid>
      <w:tr w:rsidR="00626E6F" w:rsidRPr="00FB6E28" w:rsidTr="001856B0">
        <w:tc>
          <w:tcPr>
            <w:tcW w:w="817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8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повернен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-ня коштів</w:t>
            </w:r>
          </w:p>
        </w:tc>
        <w:tc>
          <w:tcPr>
            <w:tcW w:w="1249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48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49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8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364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34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26E6F" w:rsidRPr="00A35593" w:rsidTr="00A35593">
        <w:tc>
          <w:tcPr>
            <w:tcW w:w="817" w:type="dxa"/>
            <w:vAlign w:val="center"/>
          </w:tcPr>
          <w:p w:rsidR="00626E6F" w:rsidRPr="00A35593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Cs/>
                <w:color w:val="000000"/>
                <w:sz w:val="22"/>
                <w:szCs w:val="22"/>
                <w:lang w:eastAsia="uk-UA"/>
              </w:rPr>
              <w:t>5000</w:t>
            </w:r>
          </w:p>
        </w:tc>
        <w:tc>
          <w:tcPr>
            <w:tcW w:w="1248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9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8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9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8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64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4" w:type="dxa"/>
            <w:vAlign w:val="center"/>
          </w:tcPr>
          <w:p w:rsidR="00626E6F" w:rsidRPr="00A35593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35593">
        <w:tc>
          <w:tcPr>
            <w:tcW w:w="817" w:type="dxa"/>
            <w:vAlign w:val="center"/>
          </w:tcPr>
          <w:p w:rsidR="00626E6F" w:rsidRPr="00A35593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A35593">
              <w:rPr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8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9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8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9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248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364" w:type="dxa"/>
            <w:vAlign w:val="center"/>
          </w:tcPr>
          <w:p w:rsidR="00626E6F" w:rsidRPr="00040B6C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4" w:type="dxa"/>
            <w:vAlign w:val="center"/>
          </w:tcPr>
          <w:p w:rsidR="00626E6F" w:rsidRPr="00A35593" w:rsidRDefault="00626E6F" w:rsidP="00A3559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Pr="00B34D0B" w:rsidRDefault="00626E6F" w:rsidP="00B34D0B">
      <w:pPr>
        <w:spacing w:after="0"/>
        <w:ind w:firstLine="0"/>
        <w:jc w:val="left"/>
        <w:rPr>
          <w:sz w:val="24"/>
          <w:szCs w:val="24"/>
          <w:lang w:eastAsia="uk-UA"/>
        </w:rPr>
      </w:pPr>
    </w:p>
    <w:p w:rsidR="000B3185" w:rsidRDefault="000B3185">
      <w:pPr>
        <w:spacing w:after="0"/>
        <w:ind w:firstLine="0"/>
        <w:jc w:val="left"/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br w:type="page"/>
      </w:r>
    </w:p>
    <w:p w:rsidR="00626E6F" w:rsidRPr="00B34D0B" w:rsidRDefault="00626E6F" w:rsidP="00B34D0B">
      <w:pPr>
        <w:keepNext/>
        <w:spacing w:after="0"/>
        <w:ind w:firstLine="0"/>
        <w:jc w:val="center"/>
        <w:outlineLvl w:val="2"/>
        <w:rPr>
          <w:b/>
          <w:bCs/>
          <w:sz w:val="24"/>
          <w:szCs w:val="24"/>
          <w:lang w:eastAsia="uk-UA"/>
        </w:rPr>
      </w:pPr>
      <w:r w:rsidRPr="00B34D0B">
        <w:rPr>
          <w:b/>
          <w:bCs/>
          <w:sz w:val="24"/>
          <w:szCs w:val="24"/>
          <w:lang w:eastAsia="uk-UA"/>
        </w:rPr>
        <w:lastRenderedPageBreak/>
        <w:t xml:space="preserve">18. Відомості про опублікування реквізитів поточного рахунку </w:t>
      </w:r>
      <w:r>
        <w:rPr>
          <w:b/>
          <w:bCs/>
          <w:sz w:val="24"/>
          <w:szCs w:val="24"/>
          <w:lang w:eastAsia="uk-UA"/>
        </w:rPr>
        <w:br/>
      </w:r>
      <w:r w:rsidRPr="00B34D0B">
        <w:rPr>
          <w:b/>
          <w:bCs/>
          <w:sz w:val="24"/>
          <w:szCs w:val="24"/>
          <w:lang w:eastAsia="uk-UA"/>
        </w:rPr>
        <w:t>в друкованих засобах масової інформації</w:t>
      </w:r>
    </w:p>
    <w:p w:rsidR="00626E6F" w:rsidRPr="00B34D0B" w:rsidRDefault="00626E6F" w:rsidP="00B34D0B">
      <w:pPr>
        <w:spacing w:after="0"/>
        <w:ind w:firstLine="0"/>
        <w:jc w:val="center"/>
        <w:rPr>
          <w:sz w:val="24"/>
          <w:szCs w:val="24"/>
          <w:lang w:eastAsia="uk-UA"/>
        </w:rPr>
      </w:pPr>
      <w:r w:rsidRPr="00B34D0B">
        <w:rPr>
          <w:sz w:val="24"/>
          <w:szCs w:val="24"/>
          <w:lang w:eastAsia="uk-UA"/>
        </w:rPr>
        <w:t>(код статті 6000)</w:t>
      </w:r>
    </w:p>
    <w:p w:rsidR="00626E6F" w:rsidRPr="00B34D0B" w:rsidRDefault="00626E6F" w:rsidP="00B34D0B">
      <w:pPr>
        <w:spacing w:after="0"/>
        <w:ind w:firstLine="0"/>
        <w:jc w:val="center"/>
        <w:rPr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1"/>
        <w:gridCol w:w="1499"/>
        <w:gridCol w:w="1499"/>
        <w:gridCol w:w="1499"/>
        <w:gridCol w:w="1499"/>
        <w:gridCol w:w="1500"/>
        <w:gridCol w:w="1133"/>
      </w:tblGrid>
      <w:tr w:rsidR="00626E6F" w:rsidRPr="00FB6E28" w:rsidTr="001856B0">
        <w:tc>
          <w:tcPr>
            <w:tcW w:w="941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99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499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99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499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0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33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626E6F" w:rsidRPr="00A35593" w:rsidTr="00A35593">
        <w:tc>
          <w:tcPr>
            <w:tcW w:w="941" w:type="dxa"/>
            <w:vAlign w:val="center"/>
          </w:tcPr>
          <w:p w:rsidR="00626E6F" w:rsidRPr="00A35593" w:rsidRDefault="00626E6F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 w:rsidRPr="00A35593">
              <w:rPr>
                <w:sz w:val="22"/>
                <w:szCs w:val="22"/>
                <w:lang w:eastAsia="uk-UA"/>
              </w:rPr>
              <w:t>6000</w:t>
            </w:r>
          </w:p>
        </w:tc>
        <w:tc>
          <w:tcPr>
            <w:tcW w:w="1499" w:type="dxa"/>
            <w:vAlign w:val="center"/>
          </w:tcPr>
          <w:p w:rsidR="00626E6F" w:rsidRPr="00741C59" w:rsidRDefault="00626E6F" w:rsidP="00A35593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vAlign w:val="center"/>
          </w:tcPr>
          <w:p w:rsidR="00626E6F" w:rsidRPr="00741C59" w:rsidRDefault="00626E6F" w:rsidP="00A35593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vAlign w:val="center"/>
          </w:tcPr>
          <w:p w:rsidR="00626E6F" w:rsidRPr="00741C59" w:rsidRDefault="00626E6F" w:rsidP="00A35593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vAlign w:val="center"/>
          </w:tcPr>
          <w:p w:rsidR="00626E6F" w:rsidRPr="00741C59" w:rsidRDefault="00626E6F" w:rsidP="00A35593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00" w:type="dxa"/>
            <w:vAlign w:val="center"/>
          </w:tcPr>
          <w:p w:rsidR="00626E6F" w:rsidRPr="00741C59" w:rsidRDefault="00626E6F" w:rsidP="00A35593">
            <w:pPr>
              <w:spacing w:after="0"/>
              <w:ind w:firstLine="0"/>
              <w:jc w:val="center"/>
              <w:rPr>
                <w:sz w:val="22"/>
                <w:szCs w:val="22"/>
                <w:lang w:val="en-US" w:eastAsia="uk-UA"/>
              </w:rPr>
            </w:pPr>
            <w:r>
              <w:rPr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3" w:type="dxa"/>
            <w:vAlign w:val="center"/>
          </w:tcPr>
          <w:p w:rsidR="00626E6F" w:rsidRPr="00A35593" w:rsidRDefault="00626E6F" w:rsidP="00A35593">
            <w:pPr>
              <w:spacing w:after="0"/>
              <w:ind w:firstLine="0"/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</w:t>
            </w:r>
          </w:p>
        </w:tc>
      </w:tr>
      <w:tr w:rsidR="00626E6F" w:rsidRPr="00A35593" w:rsidTr="00A35593">
        <w:tc>
          <w:tcPr>
            <w:tcW w:w="941" w:type="dxa"/>
            <w:vAlign w:val="center"/>
          </w:tcPr>
          <w:p w:rsidR="00626E6F" w:rsidRPr="00A35593" w:rsidRDefault="00626E6F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A35593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99" w:type="dxa"/>
            <w:vAlign w:val="center"/>
          </w:tcPr>
          <w:p w:rsidR="00626E6F" w:rsidRPr="00741C59" w:rsidRDefault="00626E6F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vAlign w:val="center"/>
          </w:tcPr>
          <w:p w:rsidR="00626E6F" w:rsidRPr="00741C59" w:rsidRDefault="00626E6F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vAlign w:val="center"/>
          </w:tcPr>
          <w:p w:rsidR="00626E6F" w:rsidRPr="00741C59" w:rsidRDefault="00626E6F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499" w:type="dxa"/>
            <w:vAlign w:val="center"/>
          </w:tcPr>
          <w:p w:rsidR="00626E6F" w:rsidRPr="00741C59" w:rsidRDefault="00626E6F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500" w:type="dxa"/>
            <w:vAlign w:val="center"/>
          </w:tcPr>
          <w:p w:rsidR="00626E6F" w:rsidRPr="00741C59" w:rsidRDefault="00626E6F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val="en-US" w:eastAsia="uk-UA"/>
              </w:rPr>
            </w:pPr>
            <w:r>
              <w:rPr>
                <w:b/>
                <w:sz w:val="22"/>
                <w:szCs w:val="22"/>
                <w:lang w:val="en-US" w:eastAsia="uk-UA"/>
              </w:rPr>
              <w:t>0</w:t>
            </w:r>
          </w:p>
        </w:tc>
        <w:tc>
          <w:tcPr>
            <w:tcW w:w="1133" w:type="dxa"/>
            <w:vAlign w:val="center"/>
          </w:tcPr>
          <w:p w:rsidR="00626E6F" w:rsidRPr="00A35593" w:rsidRDefault="00626E6F" w:rsidP="00A35593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0</w:t>
            </w:r>
          </w:p>
        </w:tc>
      </w:tr>
    </w:tbl>
    <w:p w:rsidR="00626E6F" w:rsidRPr="00B34D0B" w:rsidRDefault="00626E6F" w:rsidP="00B34D0B">
      <w:pPr>
        <w:spacing w:after="0"/>
        <w:ind w:firstLine="0"/>
        <w:jc w:val="left"/>
        <w:rPr>
          <w:sz w:val="24"/>
          <w:szCs w:val="24"/>
          <w:lang w:eastAsia="uk-UA"/>
        </w:rPr>
      </w:pPr>
    </w:p>
    <w:p w:rsidR="00626E6F" w:rsidRPr="00B34D0B" w:rsidRDefault="00626E6F" w:rsidP="00B34D0B">
      <w:pPr>
        <w:keepNext/>
        <w:spacing w:before="240" w:after="120"/>
        <w:ind w:firstLine="0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r w:rsidRPr="00B34D0B">
        <w:rPr>
          <w:b/>
          <w:bCs/>
          <w:color w:val="000000"/>
          <w:sz w:val="24"/>
          <w:szCs w:val="24"/>
          <w:lang w:eastAsia="uk-UA"/>
        </w:rPr>
        <w:t xml:space="preserve">19. Відомості про використання коштів поточного рахунку </w:t>
      </w:r>
      <w:r w:rsidRPr="00B34D0B">
        <w:rPr>
          <w:b/>
          <w:bCs/>
          <w:color w:val="000000"/>
          <w:sz w:val="24"/>
          <w:szCs w:val="24"/>
          <w:lang w:eastAsia="uk-UA"/>
        </w:rPr>
        <w:br/>
        <w:t xml:space="preserve">виборчого фонду кандидата в народні депутати України </w:t>
      </w:r>
    </w:p>
    <w:p w:rsidR="00626E6F" w:rsidRPr="00B34D0B" w:rsidRDefault="00626E6F" w:rsidP="00B34D0B">
      <w:pPr>
        <w:spacing w:after="0"/>
        <w:ind w:left="720" w:firstLine="0"/>
        <w:jc w:val="center"/>
        <w:rPr>
          <w:sz w:val="24"/>
          <w:szCs w:val="24"/>
          <w:lang w:eastAsia="uk-UA"/>
        </w:rPr>
      </w:pPr>
      <w:r w:rsidRPr="00B34D0B">
        <w:rPr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626E6F" w:rsidRPr="00B34D0B" w:rsidRDefault="00626E6F" w:rsidP="00B34D0B">
      <w:pPr>
        <w:spacing w:after="0"/>
        <w:ind w:left="720" w:firstLine="0"/>
        <w:jc w:val="center"/>
        <w:rPr>
          <w:sz w:val="24"/>
          <w:szCs w:val="24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851"/>
        <w:gridCol w:w="1134"/>
        <w:gridCol w:w="1134"/>
        <w:gridCol w:w="1276"/>
        <w:gridCol w:w="1134"/>
        <w:gridCol w:w="1275"/>
        <w:gridCol w:w="1238"/>
        <w:gridCol w:w="1172"/>
      </w:tblGrid>
      <w:tr w:rsidR="00626E6F" w:rsidRPr="00FB6E28" w:rsidTr="000B3185">
        <w:trPr>
          <w:trHeight w:val="1398"/>
        </w:trPr>
        <w:tc>
          <w:tcPr>
            <w:tcW w:w="67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851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134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1134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76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1134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Місцезна</w:t>
            </w:r>
            <w:proofErr w:type="spellEnd"/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275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238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1172" w:type="dxa"/>
            <w:vAlign w:val="center"/>
          </w:tcPr>
          <w:p w:rsidR="00626E6F" w:rsidRPr="00FB6E28" w:rsidRDefault="00626E6F" w:rsidP="00FB6E28">
            <w:pPr>
              <w:keepNext/>
              <w:spacing w:after="0"/>
              <w:ind w:firstLine="0"/>
              <w:jc w:val="center"/>
              <w:outlineLvl w:val="2"/>
              <w:rPr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FB6E28">
              <w:rPr>
                <w:b/>
                <w:bCs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5C501B" w:rsidRPr="00A35593" w:rsidTr="000B3185">
        <w:trPr>
          <w:trHeight w:val="230"/>
        </w:trPr>
        <w:tc>
          <w:tcPr>
            <w:tcW w:w="675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</w:t>
            </w:r>
          </w:p>
        </w:tc>
        <w:tc>
          <w:tcPr>
            <w:tcW w:w="851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1220</w:t>
            </w:r>
          </w:p>
        </w:tc>
        <w:tc>
          <w:tcPr>
            <w:tcW w:w="1134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04.07.2019</w:t>
            </w:r>
          </w:p>
        </w:tc>
        <w:tc>
          <w:tcPr>
            <w:tcW w:w="1134" w:type="dxa"/>
            <w:vAlign w:val="center"/>
          </w:tcPr>
          <w:p w:rsidR="005C501B" w:rsidRDefault="000C59CC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195651145</w:t>
            </w:r>
          </w:p>
        </w:tc>
        <w:tc>
          <w:tcPr>
            <w:tcW w:w="1276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ТОВ Рекламне агентство МВ-плюс</w:t>
            </w:r>
          </w:p>
        </w:tc>
        <w:tc>
          <w:tcPr>
            <w:tcW w:w="1134" w:type="dxa"/>
            <w:vAlign w:val="center"/>
          </w:tcPr>
          <w:p w:rsidR="005C501B" w:rsidRPr="00324FD1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proofErr w:type="spellStart"/>
            <w:r w:rsidRPr="00741C59">
              <w:rPr>
                <w:sz w:val="20"/>
                <w:lang w:val="ru-RU" w:eastAsia="en-US"/>
              </w:rPr>
              <w:t>Запорізька</w:t>
            </w:r>
            <w:proofErr w:type="spellEnd"/>
            <w:r w:rsidRPr="00741C59">
              <w:rPr>
                <w:sz w:val="20"/>
                <w:lang w:val="ru-RU" w:eastAsia="en-US"/>
              </w:rPr>
              <w:t xml:space="preserve"> обл.,</w:t>
            </w:r>
            <w:r>
              <w:rPr>
                <w:sz w:val="20"/>
                <w:lang w:val="ru-RU" w:eastAsia="en-US"/>
              </w:rPr>
              <w:t xml:space="preserve"> м. </w:t>
            </w:r>
            <w:proofErr w:type="spellStart"/>
            <w:r>
              <w:rPr>
                <w:sz w:val="20"/>
                <w:lang w:val="ru-RU" w:eastAsia="en-US"/>
              </w:rPr>
              <w:t>Мелітополь</w:t>
            </w:r>
            <w:proofErr w:type="spellEnd"/>
            <w:r>
              <w:rPr>
                <w:sz w:val="20"/>
                <w:lang w:val="ru-RU" w:eastAsia="en-US"/>
              </w:rPr>
              <w:t xml:space="preserve">, </w:t>
            </w:r>
            <w:proofErr w:type="spellStart"/>
            <w:r>
              <w:rPr>
                <w:sz w:val="20"/>
                <w:lang w:val="ru-RU" w:eastAsia="en-US"/>
              </w:rPr>
              <w:t>вул</w:t>
            </w:r>
            <w:proofErr w:type="spellEnd"/>
            <w:r>
              <w:rPr>
                <w:sz w:val="20"/>
                <w:lang w:val="ru-RU" w:eastAsia="en-US"/>
              </w:rPr>
              <w:t xml:space="preserve">. </w:t>
            </w:r>
            <w:proofErr w:type="spellStart"/>
            <w:r>
              <w:rPr>
                <w:sz w:val="20"/>
                <w:lang w:val="ru-RU" w:eastAsia="en-US"/>
              </w:rPr>
              <w:t>Михайла</w:t>
            </w:r>
            <w:proofErr w:type="spellEnd"/>
            <w:r>
              <w:rPr>
                <w:sz w:val="20"/>
                <w:lang w:val="ru-RU" w:eastAsia="en-US"/>
              </w:rPr>
              <w:t xml:space="preserve"> </w:t>
            </w:r>
            <w:proofErr w:type="spellStart"/>
            <w:r>
              <w:rPr>
                <w:sz w:val="20"/>
                <w:lang w:val="ru-RU" w:eastAsia="en-US"/>
              </w:rPr>
              <w:t>Грушевського</w:t>
            </w:r>
            <w:proofErr w:type="spellEnd"/>
            <w:r>
              <w:rPr>
                <w:sz w:val="20"/>
                <w:lang w:val="ru-RU" w:eastAsia="en-US"/>
              </w:rPr>
              <w:t xml:space="preserve">, буд.1а. </w:t>
            </w:r>
          </w:p>
        </w:tc>
        <w:tc>
          <w:tcPr>
            <w:tcW w:w="1275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32963103</w:t>
            </w:r>
          </w:p>
        </w:tc>
        <w:tc>
          <w:tcPr>
            <w:tcW w:w="1238" w:type="dxa"/>
            <w:vAlign w:val="center"/>
          </w:tcPr>
          <w:p w:rsidR="005C501B" w:rsidRPr="00324FD1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Публікування агітаційних матеріалів у друкованих засобах масової інформації, </w:t>
            </w:r>
            <w:proofErr w:type="spellStart"/>
            <w:r>
              <w:rPr>
                <w:sz w:val="20"/>
                <w:lang w:eastAsia="en-US"/>
              </w:rPr>
              <w:t>зг</w:t>
            </w:r>
            <w:proofErr w:type="spellEnd"/>
            <w:r>
              <w:rPr>
                <w:sz w:val="20"/>
                <w:lang w:eastAsia="en-US"/>
              </w:rPr>
              <w:t>. Дог.№1 від 02.07.2019р.</w:t>
            </w:r>
          </w:p>
        </w:tc>
        <w:tc>
          <w:tcPr>
            <w:tcW w:w="1172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9990,00</w:t>
            </w:r>
          </w:p>
        </w:tc>
      </w:tr>
      <w:tr w:rsidR="005C501B" w:rsidRPr="00A35593" w:rsidTr="000B3185">
        <w:trPr>
          <w:trHeight w:val="230"/>
        </w:trPr>
        <w:tc>
          <w:tcPr>
            <w:tcW w:w="675" w:type="dxa"/>
            <w:vAlign w:val="center"/>
          </w:tcPr>
          <w:p w:rsidR="005C501B" w:rsidRPr="00324FD1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</w:t>
            </w:r>
          </w:p>
        </w:tc>
        <w:tc>
          <w:tcPr>
            <w:tcW w:w="851" w:type="dxa"/>
            <w:vAlign w:val="center"/>
          </w:tcPr>
          <w:p w:rsidR="005C501B" w:rsidRPr="00324FD1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1350</w:t>
            </w:r>
          </w:p>
        </w:tc>
        <w:tc>
          <w:tcPr>
            <w:tcW w:w="1134" w:type="dxa"/>
            <w:vAlign w:val="center"/>
          </w:tcPr>
          <w:p w:rsidR="005C501B" w:rsidRPr="00324FD1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05.07.2019</w:t>
            </w:r>
          </w:p>
        </w:tc>
        <w:tc>
          <w:tcPr>
            <w:tcW w:w="1134" w:type="dxa"/>
            <w:vAlign w:val="center"/>
          </w:tcPr>
          <w:p w:rsidR="005C501B" w:rsidRPr="00324FD1" w:rsidRDefault="000C59CC" w:rsidP="000B3185">
            <w:pPr>
              <w:spacing w:before="20" w:after="20" w:line="276" w:lineRule="auto"/>
              <w:ind w:firstLine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094019944</w:t>
            </w:r>
          </w:p>
        </w:tc>
        <w:tc>
          <w:tcPr>
            <w:tcW w:w="1276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ФОП Максимович</w:t>
            </w:r>
          </w:p>
          <w:p w:rsidR="005C501B" w:rsidRPr="00324FD1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Ю.В.</w:t>
            </w:r>
          </w:p>
        </w:tc>
        <w:tc>
          <w:tcPr>
            <w:tcW w:w="1134" w:type="dxa"/>
            <w:vAlign w:val="center"/>
          </w:tcPr>
          <w:p w:rsidR="005C501B" w:rsidRPr="00324FD1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м.Запоріжжя</w:t>
            </w:r>
            <w:proofErr w:type="spellEnd"/>
            <w:r>
              <w:rPr>
                <w:sz w:val="20"/>
                <w:lang w:eastAsia="en-US"/>
              </w:rPr>
              <w:t>.</w:t>
            </w:r>
            <w:r w:rsidRPr="00AB4FAF">
              <w:rPr>
                <w:sz w:val="20"/>
                <w:lang w:eastAsia="en-US"/>
              </w:rPr>
              <w:t xml:space="preserve"> вул. </w:t>
            </w:r>
            <w:proofErr w:type="spellStart"/>
            <w:r>
              <w:rPr>
                <w:sz w:val="20"/>
                <w:lang w:val="ru-RU" w:eastAsia="en-US"/>
              </w:rPr>
              <w:t>Михайла</w:t>
            </w:r>
            <w:proofErr w:type="spellEnd"/>
            <w:r>
              <w:rPr>
                <w:sz w:val="20"/>
                <w:lang w:val="ru-RU" w:eastAsia="en-US"/>
              </w:rPr>
              <w:t xml:space="preserve"> </w:t>
            </w:r>
            <w:proofErr w:type="spellStart"/>
            <w:r>
              <w:rPr>
                <w:sz w:val="20"/>
                <w:lang w:val="ru-RU" w:eastAsia="en-US"/>
              </w:rPr>
              <w:t>Грушевського</w:t>
            </w:r>
            <w:proofErr w:type="spellEnd"/>
            <w:r>
              <w:rPr>
                <w:sz w:val="20"/>
                <w:lang w:eastAsia="en-US"/>
              </w:rPr>
              <w:t>, буд.132.</w:t>
            </w:r>
          </w:p>
        </w:tc>
        <w:tc>
          <w:tcPr>
            <w:tcW w:w="1275" w:type="dxa"/>
            <w:vAlign w:val="center"/>
          </w:tcPr>
          <w:p w:rsidR="005C501B" w:rsidRPr="00324FD1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238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Розміщення </w:t>
            </w:r>
            <w:proofErr w:type="spellStart"/>
            <w:r>
              <w:rPr>
                <w:sz w:val="20"/>
                <w:lang w:eastAsia="en-US"/>
              </w:rPr>
              <w:t>друко</w:t>
            </w:r>
            <w:proofErr w:type="spellEnd"/>
          </w:p>
          <w:p w:rsidR="005C501B" w:rsidRDefault="005C501B" w:rsidP="000B3185">
            <w:pPr>
              <w:spacing w:before="20" w:after="20" w:line="276" w:lineRule="auto"/>
              <w:ind w:firstLine="0"/>
              <w:jc w:val="left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ваних</w:t>
            </w:r>
            <w:proofErr w:type="spellEnd"/>
            <w:r>
              <w:rPr>
                <w:sz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lang w:eastAsia="en-US"/>
              </w:rPr>
              <w:t>агі</w:t>
            </w:r>
            <w:proofErr w:type="spellEnd"/>
          </w:p>
          <w:p w:rsidR="005C501B" w:rsidRDefault="005C501B" w:rsidP="000B3185">
            <w:pPr>
              <w:spacing w:before="20" w:after="20" w:line="276" w:lineRule="auto"/>
              <w:ind w:firstLine="0"/>
              <w:jc w:val="left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таційних</w:t>
            </w:r>
            <w:proofErr w:type="spellEnd"/>
            <w:r>
              <w:rPr>
                <w:sz w:val="20"/>
                <w:lang w:eastAsia="en-US"/>
              </w:rPr>
              <w:t xml:space="preserve"> матеріалів чи </w:t>
            </w:r>
            <w:proofErr w:type="spellStart"/>
            <w:r>
              <w:rPr>
                <w:sz w:val="20"/>
                <w:lang w:eastAsia="en-US"/>
              </w:rPr>
              <w:t>політи</w:t>
            </w:r>
            <w:proofErr w:type="spellEnd"/>
          </w:p>
          <w:p w:rsidR="005C501B" w:rsidRDefault="005C501B" w:rsidP="000B3185">
            <w:pPr>
              <w:spacing w:before="20" w:after="20" w:line="276" w:lineRule="auto"/>
              <w:ind w:firstLine="0"/>
              <w:jc w:val="left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чної</w:t>
            </w:r>
            <w:proofErr w:type="spellEnd"/>
            <w:r>
              <w:rPr>
                <w:sz w:val="20"/>
                <w:lang w:eastAsia="en-US"/>
              </w:rPr>
              <w:t xml:space="preserve"> рекла</w:t>
            </w:r>
          </w:p>
          <w:p w:rsidR="005C501B" w:rsidRDefault="005C501B" w:rsidP="000B3185">
            <w:pPr>
              <w:spacing w:before="20" w:after="20" w:line="276" w:lineRule="auto"/>
              <w:ind w:firstLine="0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ми на носі</w:t>
            </w:r>
          </w:p>
          <w:p w:rsidR="005C501B" w:rsidRDefault="005C501B" w:rsidP="000B3185">
            <w:pPr>
              <w:spacing w:before="20" w:after="20" w:line="276" w:lineRule="auto"/>
              <w:ind w:firstLine="0"/>
              <w:jc w:val="left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ях</w:t>
            </w:r>
            <w:proofErr w:type="spellEnd"/>
            <w:r>
              <w:rPr>
                <w:sz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lang w:eastAsia="en-US"/>
              </w:rPr>
              <w:t>зовніш</w:t>
            </w:r>
            <w:proofErr w:type="spellEnd"/>
          </w:p>
          <w:p w:rsidR="005C501B" w:rsidRDefault="005C501B" w:rsidP="000B3185">
            <w:pPr>
              <w:spacing w:before="20" w:after="20" w:line="276" w:lineRule="auto"/>
              <w:ind w:firstLine="0"/>
              <w:jc w:val="left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ньої</w:t>
            </w:r>
            <w:proofErr w:type="spellEnd"/>
            <w:r>
              <w:rPr>
                <w:sz w:val="20"/>
                <w:lang w:eastAsia="en-US"/>
              </w:rPr>
              <w:t xml:space="preserve"> рекла</w:t>
            </w:r>
          </w:p>
          <w:p w:rsidR="005C501B" w:rsidRPr="00324FD1" w:rsidRDefault="005C501B" w:rsidP="000B3185">
            <w:pPr>
              <w:spacing w:before="20" w:after="20" w:line="276" w:lineRule="auto"/>
              <w:ind w:firstLine="0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ми, зг.дог</w:t>
            </w:r>
            <w:r w:rsidR="000C59CC">
              <w:rPr>
                <w:sz w:val="20"/>
                <w:lang w:eastAsia="en-US"/>
              </w:rPr>
              <w:t>рах№10</w:t>
            </w:r>
            <w:r w:rsidR="000B3185">
              <w:rPr>
                <w:sz w:val="20"/>
                <w:lang w:eastAsia="en-US"/>
              </w:rPr>
              <w:t xml:space="preserve"> </w:t>
            </w:r>
            <w:r w:rsidR="000C59CC">
              <w:rPr>
                <w:sz w:val="20"/>
                <w:lang w:eastAsia="en-US"/>
              </w:rPr>
              <w:t>від 04.07</w:t>
            </w:r>
            <w:r>
              <w:rPr>
                <w:sz w:val="20"/>
                <w:lang w:eastAsia="en-US"/>
              </w:rPr>
              <w:t>.19р</w:t>
            </w:r>
          </w:p>
        </w:tc>
        <w:tc>
          <w:tcPr>
            <w:tcW w:w="1172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  <w:p w:rsidR="005C501B" w:rsidRPr="00324FD1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10000,00</w:t>
            </w:r>
          </w:p>
        </w:tc>
      </w:tr>
      <w:tr w:rsidR="005C501B" w:rsidRPr="00A35593" w:rsidTr="00ED093F">
        <w:trPr>
          <w:trHeight w:val="974"/>
        </w:trPr>
        <w:tc>
          <w:tcPr>
            <w:tcW w:w="675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</w:t>
            </w:r>
          </w:p>
        </w:tc>
        <w:tc>
          <w:tcPr>
            <w:tcW w:w="851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1110</w:t>
            </w:r>
          </w:p>
        </w:tc>
        <w:tc>
          <w:tcPr>
            <w:tcW w:w="1134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08.07.2019</w:t>
            </w:r>
          </w:p>
        </w:tc>
        <w:tc>
          <w:tcPr>
            <w:tcW w:w="1134" w:type="dxa"/>
            <w:vAlign w:val="center"/>
          </w:tcPr>
          <w:p w:rsidR="005C501B" w:rsidRDefault="00AE3BE0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173600685</w:t>
            </w:r>
          </w:p>
        </w:tc>
        <w:tc>
          <w:tcPr>
            <w:tcW w:w="1276" w:type="dxa"/>
            <w:vAlign w:val="center"/>
          </w:tcPr>
          <w:p w:rsidR="005C501B" w:rsidRDefault="005C501B" w:rsidP="00ED093F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ФОП Деркач </w:t>
            </w:r>
            <w:proofErr w:type="spellStart"/>
            <w:r>
              <w:rPr>
                <w:sz w:val="20"/>
                <w:lang w:eastAsia="en-US"/>
              </w:rPr>
              <w:t>Алефтина</w:t>
            </w:r>
            <w:proofErr w:type="spellEnd"/>
            <w:r>
              <w:rPr>
                <w:sz w:val="20"/>
                <w:lang w:eastAsia="en-US"/>
              </w:rPr>
              <w:t xml:space="preserve"> Володимирі</w:t>
            </w:r>
          </w:p>
        </w:tc>
        <w:tc>
          <w:tcPr>
            <w:tcW w:w="1134" w:type="dxa"/>
            <w:vAlign w:val="center"/>
          </w:tcPr>
          <w:p w:rsidR="005C501B" w:rsidRPr="00741C59" w:rsidRDefault="005C501B" w:rsidP="00ED093F">
            <w:pPr>
              <w:spacing w:before="20" w:after="20" w:line="276" w:lineRule="auto"/>
              <w:ind w:firstLine="0"/>
              <w:jc w:val="center"/>
              <w:rPr>
                <w:sz w:val="20"/>
                <w:lang w:val="ru-RU" w:eastAsia="en-US"/>
              </w:rPr>
            </w:pPr>
            <w:proofErr w:type="spellStart"/>
            <w:r>
              <w:rPr>
                <w:sz w:val="20"/>
                <w:lang w:val="ru-RU" w:eastAsia="en-US"/>
              </w:rPr>
              <w:t>Запорізька</w:t>
            </w:r>
            <w:proofErr w:type="spellEnd"/>
            <w:r>
              <w:rPr>
                <w:sz w:val="20"/>
                <w:lang w:val="ru-RU" w:eastAsia="en-US"/>
              </w:rPr>
              <w:t xml:space="preserve"> обл., </w:t>
            </w:r>
            <w:proofErr w:type="spellStart"/>
            <w:r>
              <w:rPr>
                <w:sz w:val="20"/>
                <w:lang w:val="ru-RU" w:eastAsia="en-US"/>
              </w:rPr>
              <w:t>м.Василівка</w:t>
            </w:r>
            <w:proofErr w:type="spellEnd"/>
            <w:r>
              <w:rPr>
                <w:sz w:val="20"/>
                <w:lang w:val="ru-RU" w:eastAsia="en-US"/>
              </w:rPr>
              <w:t xml:space="preserve">, </w:t>
            </w:r>
            <w:proofErr w:type="spellStart"/>
            <w:r>
              <w:rPr>
                <w:sz w:val="20"/>
                <w:lang w:val="ru-RU" w:eastAsia="en-US"/>
              </w:rPr>
              <w:t>вул</w:t>
            </w:r>
            <w:proofErr w:type="spellEnd"/>
            <w:r>
              <w:rPr>
                <w:sz w:val="20"/>
                <w:lang w:val="ru-RU" w:eastAsia="en-US"/>
              </w:rPr>
              <w:t xml:space="preserve">. </w:t>
            </w:r>
          </w:p>
        </w:tc>
        <w:tc>
          <w:tcPr>
            <w:tcW w:w="1275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238" w:type="dxa"/>
            <w:vAlign w:val="center"/>
          </w:tcPr>
          <w:p w:rsidR="005C501B" w:rsidRDefault="005C501B" w:rsidP="00ED093F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  <w:proofErr w:type="spellStart"/>
            <w:r w:rsidRPr="00324FD1">
              <w:rPr>
                <w:sz w:val="20"/>
                <w:lang w:eastAsia="en-US"/>
              </w:rPr>
              <w:t>Вигот</w:t>
            </w:r>
            <w:proofErr w:type="spellEnd"/>
            <w:r w:rsidRPr="00324FD1">
              <w:rPr>
                <w:sz w:val="20"/>
                <w:lang w:eastAsia="en-US"/>
              </w:rPr>
              <w:t>.</w:t>
            </w:r>
            <w:r>
              <w:rPr>
                <w:sz w:val="20"/>
                <w:lang w:eastAsia="en-US"/>
              </w:rPr>
              <w:t xml:space="preserve"> Друкованих матеріалів</w:t>
            </w:r>
          </w:p>
        </w:tc>
        <w:tc>
          <w:tcPr>
            <w:tcW w:w="1172" w:type="dxa"/>
            <w:vAlign w:val="center"/>
          </w:tcPr>
          <w:p w:rsidR="005C501B" w:rsidRDefault="005C501B" w:rsidP="000B3185">
            <w:pPr>
              <w:spacing w:before="20" w:after="20" w:line="276" w:lineRule="auto"/>
              <w:ind w:firstLine="0"/>
              <w:jc w:val="center"/>
              <w:rPr>
                <w:sz w:val="20"/>
                <w:lang w:eastAsia="en-US"/>
              </w:rPr>
            </w:pPr>
          </w:p>
        </w:tc>
      </w:tr>
    </w:tbl>
    <w:p w:rsidR="00626E6F" w:rsidRDefault="00ED093F" w:rsidP="00B34D0B">
      <w:pPr>
        <w:spacing w:after="0"/>
        <w:ind w:left="4253" w:firstLine="0"/>
        <w:jc w:val="center"/>
        <w:rPr>
          <w:b/>
          <w:i/>
          <w:color w:val="000000"/>
          <w:sz w:val="24"/>
          <w:szCs w:val="24"/>
          <w:lang w:eastAsia="uk-UA"/>
        </w:rPr>
      </w:pPr>
      <w:r>
        <w:rPr>
          <w:b/>
          <w:i/>
          <w:noProof/>
          <w:color w:val="000000"/>
          <w:sz w:val="24"/>
          <w:szCs w:val="24"/>
          <w:lang w:val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-1061720</wp:posOffset>
            </wp:positionH>
            <wp:positionV relativeFrom="paragraph">
              <wp:posOffset>-720090</wp:posOffset>
            </wp:positionV>
            <wp:extent cx="7553325" cy="10673080"/>
            <wp:effectExtent l="0" t="0" r="0" b="0"/>
            <wp:wrapThrough wrapText="bothSides">
              <wp:wrapPolygon edited="0">
                <wp:start x="0" y="0"/>
                <wp:lineTo x="0" y="21551"/>
                <wp:lineTo x="21573" y="21551"/>
                <wp:lineTo x="21573" y="0"/>
                <wp:lineTo x="0" y="0"/>
              </wp:wrapPolygon>
            </wp:wrapThrough>
            <wp:docPr id="2" name="Рисунок 2" descr="F:\Sca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Scan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7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26E6F" w:rsidSect="00ED093F">
      <w:pgSz w:w="11906" w:h="16838"/>
      <w:pgMar w:top="1134" w:right="851" w:bottom="851" w:left="1701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6C6" w:rsidRDefault="009F06C6" w:rsidP="00BE5EE5">
      <w:r>
        <w:separator/>
      </w:r>
    </w:p>
  </w:endnote>
  <w:endnote w:type="continuationSeparator" w:id="0">
    <w:p w:rsidR="009F06C6" w:rsidRDefault="009F06C6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6C6" w:rsidRDefault="009F06C6" w:rsidP="00BE5EE5">
      <w:r>
        <w:separator/>
      </w:r>
    </w:p>
  </w:footnote>
  <w:footnote w:type="continuationSeparator" w:id="0">
    <w:p w:rsidR="009F06C6" w:rsidRDefault="009F06C6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62FE9"/>
    <w:multiLevelType w:val="hybridMultilevel"/>
    <w:tmpl w:val="334C41F2"/>
    <w:lvl w:ilvl="0" w:tplc="BB36A56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19557D14"/>
    <w:multiLevelType w:val="hybridMultilevel"/>
    <w:tmpl w:val="8D0CAB56"/>
    <w:lvl w:ilvl="0" w:tplc="0422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4" w15:restartNumberingAfterBreak="0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firstLine="72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26216844"/>
    <w:multiLevelType w:val="hybridMultilevel"/>
    <w:tmpl w:val="8DF20D92"/>
    <w:lvl w:ilvl="0" w:tplc="0422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rFonts w:cs="Times New Roman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</w:rPr>
    </w:lvl>
  </w:abstractNum>
  <w:abstractNum w:abstractNumId="19" w15:restartNumberingAfterBreak="0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20" w15:restartNumberingAfterBreak="0">
    <w:nsid w:val="49225880"/>
    <w:multiLevelType w:val="singleLevel"/>
    <w:tmpl w:val="3FF4D874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21" w15:restartNumberingAfterBreak="0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23" w15:restartNumberingAfterBreak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75869C7"/>
    <w:multiLevelType w:val="hybridMultilevel"/>
    <w:tmpl w:val="5914D148"/>
    <w:lvl w:ilvl="0" w:tplc="967E06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 w15:restartNumberingAfterBreak="0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28"/>
  </w:num>
  <w:num w:numId="4">
    <w:abstractNumId w:val="16"/>
  </w:num>
  <w:num w:numId="5">
    <w:abstractNumId w:val="11"/>
  </w:num>
  <w:num w:numId="6">
    <w:abstractNumId w:val="19"/>
  </w:num>
  <w:num w:numId="7">
    <w:abstractNumId w:val="13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22"/>
  </w:num>
  <w:num w:numId="14">
    <w:abstractNumId w:val="20"/>
  </w:num>
  <w:num w:numId="15">
    <w:abstractNumId w:val="29"/>
  </w:num>
  <w:num w:numId="16">
    <w:abstractNumId w:val="18"/>
  </w:num>
  <w:num w:numId="17">
    <w:abstractNumId w:val="29"/>
  </w:num>
  <w:num w:numId="18">
    <w:abstractNumId w:val="29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4"/>
  </w:num>
  <w:num w:numId="29">
    <w:abstractNumId w:val="20"/>
    <w:lvlOverride w:ilvl="0">
      <w:startOverride w:val="1"/>
    </w:lvlOverride>
  </w:num>
  <w:num w:numId="30">
    <w:abstractNumId w:val="29"/>
    <w:lvlOverride w:ilvl="0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23"/>
  </w:num>
  <w:num w:numId="37">
    <w:abstractNumId w:val="26"/>
  </w:num>
  <w:num w:numId="38">
    <w:abstractNumId w:val="15"/>
  </w:num>
  <w:num w:numId="39">
    <w:abstractNumId w:val="12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0EE3"/>
    <w:rsid w:val="0000043A"/>
    <w:rsid w:val="000063B7"/>
    <w:rsid w:val="000063C4"/>
    <w:rsid w:val="000074E4"/>
    <w:rsid w:val="00007A9E"/>
    <w:rsid w:val="00012FDC"/>
    <w:rsid w:val="00014D0B"/>
    <w:rsid w:val="00017C0F"/>
    <w:rsid w:val="00024741"/>
    <w:rsid w:val="00026370"/>
    <w:rsid w:val="00026448"/>
    <w:rsid w:val="00026D87"/>
    <w:rsid w:val="0003361F"/>
    <w:rsid w:val="000379E3"/>
    <w:rsid w:val="00040816"/>
    <w:rsid w:val="00040B6C"/>
    <w:rsid w:val="0004174A"/>
    <w:rsid w:val="000424D8"/>
    <w:rsid w:val="000476B6"/>
    <w:rsid w:val="000614A6"/>
    <w:rsid w:val="000701E2"/>
    <w:rsid w:val="0007108A"/>
    <w:rsid w:val="00072142"/>
    <w:rsid w:val="0007279A"/>
    <w:rsid w:val="0007710F"/>
    <w:rsid w:val="00080EE3"/>
    <w:rsid w:val="00082B9E"/>
    <w:rsid w:val="00083AC6"/>
    <w:rsid w:val="00084735"/>
    <w:rsid w:val="00086F31"/>
    <w:rsid w:val="00090909"/>
    <w:rsid w:val="00090E40"/>
    <w:rsid w:val="00091975"/>
    <w:rsid w:val="00092D8A"/>
    <w:rsid w:val="0009397C"/>
    <w:rsid w:val="00097185"/>
    <w:rsid w:val="00097A5A"/>
    <w:rsid w:val="000A33F1"/>
    <w:rsid w:val="000A48D1"/>
    <w:rsid w:val="000B0897"/>
    <w:rsid w:val="000B28F5"/>
    <w:rsid w:val="000B3185"/>
    <w:rsid w:val="000B4373"/>
    <w:rsid w:val="000C30DF"/>
    <w:rsid w:val="000C3277"/>
    <w:rsid w:val="000C59CC"/>
    <w:rsid w:val="000C5CED"/>
    <w:rsid w:val="000C6EB5"/>
    <w:rsid w:val="000C7A25"/>
    <w:rsid w:val="000D3C5B"/>
    <w:rsid w:val="000E3053"/>
    <w:rsid w:val="000E792F"/>
    <w:rsid w:val="000F2AF5"/>
    <w:rsid w:val="000F5515"/>
    <w:rsid w:val="0010258E"/>
    <w:rsid w:val="00103ADD"/>
    <w:rsid w:val="00111EA5"/>
    <w:rsid w:val="0013055F"/>
    <w:rsid w:val="001322EE"/>
    <w:rsid w:val="0013365E"/>
    <w:rsid w:val="0013425B"/>
    <w:rsid w:val="00134DFF"/>
    <w:rsid w:val="0013560C"/>
    <w:rsid w:val="0013743F"/>
    <w:rsid w:val="001379E3"/>
    <w:rsid w:val="00137FD9"/>
    <w:rsid w:val="0014223E"/>
    <w:rsid w:val="001457B5"/>
    <w:rsid w:val="001508CE"/>
    <w:rsid w:val="001529C1"/>
    <w:rsid w:val="00153A60"/>
    <w:rsid w:val="00153BED"/>
    <w:rsid w:val="001547E5"/>
    <w:rsid w:val="00156D8F"/>
    <w:rsid w:val="00161EF2"/>
    <w:rsid w:val="00164090"/>
    <w:rsid w:val="0016600A"/>
    <w:rsid w:val="00172B8A"/>
    <w:rsid w:val="001738D5"/>
    <w:rsid w:val="0017419A"/>
    <w:rsid w:val="0017423A"/>
    <w:rsid w:val="00175CA5"/>
    <w:rsid w:val="001777AA"/>
    <w:rsid w:val="001856B0"/>
    <w:rsid w:val="00192168"/>
    <w:rsid w:val="00193AA3"/>
    <w:rsid w:val="0019423E"/>
    <w:rsid w:val="00194746"/>
    <w:rsid w:val="00194983"/>
    <w:rsid w:val="00197E88"/>
    <w:rsid w:val="001A4747"/>
    <w:rsid w:val="001A6658"/>
    <w:rsid w:val="001A6855"/>
    <w:rsid w:val="001A756A"/>
    <w:rsid w:val="001A7A60"/>
    <w:rsid w:val="001B11B4"/>
    <w:rsid w:val="001B1408"/>
    <w:rsid w:val="001B3F94"/>
    <w:rsid w:val="001B61BC"/>
    <w:rsid w:val="001C21E1"/>
    <w:rsid w:val="001C2632"/>
    <w:rsid w:val="001C2651"/>
    <w:rsid w:val="001C291D"/>
    <w:rsid w:val="001C4E78"/>
    <w:rsid w:val="001C7FEC"/>
    <w:rsid w:val="001D0062"/>
    <w:rsid w:val="001D73B9"/>
    <w:rsid w:val="001E4A7E"/>
    <w:rsid w:val="001E7278"/>
    <w:rsid w:val="00202AB1"/>
    <w:rsid w:val="002078C1"/>
    <w:rsid w:val="0021591A"/>
    <w:rsid w:val="002167BC"/>
    <w:rsid w:val="002174DC"/>
    <w:rsid w:val="002218B7"/>
    <w:rsid w:val="00221E18"/>
    <w:rsid w:val="00225145"/>
    <w:rsid w:val="00232669"/>
    <w:rsid w:val="00234392"/>
    <w:rsid w:val="00243358"/>
    <w:rsid w:val="002441FA"/>
    <w:rsid w:val="002465AD"/>
    <w:rsid w:val="002566D5"/>
    <w:rsid w:val="00256BC5"/>
    <w:rsid w:val="00260293"/>
    <w:rsid w:val="00261C9A"/>
    <w:rsid w:val="00263B54"/>
    <w:rsid w:val="002652B5"/>
    <w:rsid w:val="002706FC"/>
    <w:rsid w:val="00274B6A"/>
    <w:rsid w:val="00280AC6"/>
    <w:rsid w:val="00290B7B"/>
    <w:rsid w:val="0029219B"/>
    <w:rsid w:val="00295C74"/>
    <w:rsid w:val="002A2F2A"/>
    <w:rsid w:val="002A37C0"/>
    <w:rsid w:val="002B2D11"/>
    <w:rsid w:val="002C0B2A"/>
    <w:rsid w:val="002C66DA"/>
    <w:rsid w:val="002D4A28"/>
    <w:rsid w:val="002D6875"/>
    <w:rsid w:val="002D6981"/>
    <w:rsid w:val="002D730F"/>
    <w:rsid w:val="002E15A7"/>
    <w:rsid w:val="002E1E5E"/>
    <w:rsid w:val="002E29DD"/>
    <w:rsid w:val="002E7156"/>
    <w:rsid w:val="002E7185"/>
    <w:rsid w:val="002F50B1"/>
    <w:rsid w:val="002F52F5"/>
    <w:rsid w:val="00301D1F"/>
    <w:rsid w:val="00306602"/>
    <w:rsid w:val="00311FB0"/>
    <w:rsid w:val="00311FB3"/>
    <w:rsid w:val="0031246C"/>
    <w:rsid w:val="00315B93"/>
    <w:rsid w:val="0031697D"/>
    <w:rsid w:val="003203D6"/>
    <w:rsid w:val="00320C22"/>
    <w:rsid w:val="00323AE2"/>
    <w:rsid w:val="00324FD1"/>
    <w:rsid w:val="00326C15"/>
    <w:rsid w:val="00327DF7"/>
    <w:rsid w:val="00331235"/>
    <w:rsid w:val="003378EE"/>
    <w:rsid w:val="00341B06"/>
    <w:rsid w:val="00345F90"/>
    <w:rsid w:val="00352E77"/>
    <w:rsid w:val="003617D4"/>
    <w:rsid w:val="00363C6A"/>
    <w:rsid w:val="00366815"/>
    <w:rsid w:val="0037192E"/>
    <w:rsid w:val="0038036C"/>
    <w:rsid w:val="0038320A"/>
    <w:rsid w:val="00383925"/>
    <w:rsid w:val="0038654E"/>
    <w:rsid w:val="003900E9"/>
    <w:rsid w:val="00391FFA"/>
    <w:rsid w:val="00396104"/>
    <w:rsid w:val="003962F9"/>
    <w:rsid w:val="003A03A8"/>
    <w:rsid w:val="003A1854"/>
    <w:rsid w:val="003A1997"/>
    <w:rsid w:val="003A6E9C"/>
    <w:rsid w:val="003B07A1"/>
    <w:rsid w:val="003B5B9D"/>
    <w:rsid w:val="003C49DD"/>
    <w:rsid w:val="003C6476"/>
    <w:rsid w:val="003C7073"/>
    <w:rsid w:val="003D21BC"/>
    <w:rsid w:val="003E1548"/>
    <w:rsid w:val="003E2F32"/>
    <w:rsid w:val="003E2FEE"/>
    <w:rsid w:val="003E4783"/>
    <w:rsid w:val="003E50E9"/>
    <w:rsid w:val="003E6153"/>
    <w:rsid w:val="003F1483"/>
    <w:rsid w:val="003F4020"/>
    <w:rsid w:val="003F4C42"/>
    <w:rsid w:val="0040459C"/>
    <w:rsid w:val="00410BD0"/>
    <w:rsid w:val="00412355"/>
    <w:rsid w:val="00423FD5"/>
    <w:rsid w:val="004248A8"/>
    <w:rsid w:val="0043567E"/>
    <w:rsid w:val="00445069"/>
    <w:rsid w:val="004452D3"/>
    <w:rsid w:val="0045051D"/>
    <w:rsid w:val="00451672"/>
    <w:rsid w:val="00455564"/>
    <w:rsid w:val="004569A8"/>
    <w:rsid w:val="00456BB4"/>
    <w:rsid w:val="00462C9F"/>
    <w:rsid w:val="00467891"/>
    <w:rsid w:val="004709DB"/>
    <w:rsid w:val="0048021C"/>
    <w:rsid w:val="004814E9"/>
    <w:rsid w:val="00493315"/>
    <w:rsid w:val="00493F05"/>
    <w:rsid w:val="00495F8B"/>
    <w:rsid w:val="0049655B"/>
    <w:rsid w:val="00496DF9"/>
    <w:rsid w:val="00497BD2"/>
    <w:rsid w:val="004A0561"/>
    <w:rsid w:val="004B18F0"/>
    <w:rsid w:val="004B4FC3"/>
    <w:rsid w:val="004C0555"/>
    <w:rsid w:val="004C4C6F"/>
    <w:rsid w:val="004C660D"/>
    <w:rsid w:val="004D505D"/>
    <w:rsid w:val="004E1EDD"/>
    <w:rsid w:val="004E2EE3"/>
    <w:rsid w:val="004E4AA0"/>
    <w:rsid w:val="004F0066"/>
    <w:rsid w:val="004F03C5"/>
    <w:rsid w:val="004F39CE"/>
    <w:rsid w:val="0050463F"/>
    <w:rsid w:val="00505058"/>
    <w:rsid w:val="0050557D"/>
    <w:rsid w:val="00510E50"/>
    <w:rsid w:val="005124D3"/>
    <w:rsid w:val="00514057"/>
    <w:rsid w:val="0051468D"/>
    <w:rsid w:val="00514F0E"/>
    <w:rsid w:val="0052279F"/>
    <w:rsid w:val="00522B59"/>
    <w:rsid w:val="00524C83"/>
    <w:rsid w:val="00526051"/>
    <w:rsid w:val="005331B3"/>
    <w:rsid w:val="005359CA"/>
    <w:rsid w:val="0054288A"/>
    <w:rsid w:val="005428BD"/>
    <w:rsid w:val="005444D1"/>
    <w:rsid w:val="005508B2"/>
    <w:rsid w:val="005517A2"/>
    <w:rsid w:val="005555AA"/>
    <w:rsid w:val="00556795"/>
    <w:rsid w:val="00556BD4"/>
    <w:rsid w:val="005577A3"/>
    <w:rsid w:val="005642C5"/>
    <w:rsid w:val="0056430F"/>
    <w:rsid w:val="00571CE6"/>
    <w:rsid w:val="00573822"/>
    <w:rsid w:val="005738BB"/>
    <w:rsid w:val="005764B1"/>
    <w:rsid w:val="00576E5C"/>
    <w:rsid w:val="00587EF1"/>
    <w:rsid w:val="00591530"/>
    <w:rsid w:val="00593B88"/>
    <w:rsid w:val="005956B6"/>
    <w:rsid w:val="005A014D"/>
    <w:rsid w:val="005A24A6"/>
    <w:rsid w:val="005A6A64"/>
    <w:rsid w:val="005A6D8A"/>
    <w:rsid w:val="005A7E67"/>
    <w:rsid w:val="005B6E4E"/>
    <w:rsid w:val="005C021C"/>
    <w:rsid w:val="005C2035"/>
    <w:rsid w:val="005C2E75"/>
    <w:rsid w:val="005C4B4D"/>
    <w:rsid w:val="005C501B"/>
    <w:rsid w:val="005C5AB5"/>
    <w:rsid w:val="005C6C22"/>
    <w:rsid w:val="005D3900"/>
    <w:rsid w:val="005D5243"/>
    <w:rsid w:val="005D5988"/>
    <w:rsid w:val="005D62D7"/>
    <w:rsid w:val="005E38CA"/>
    <w:rsid w:val="005E4275"/>
    <w:rsid w:val="005E4BCD"/>
    <w:rsid w:val="005E6129"/>
    <w:rsid w:val="005F6217"/>
    <w:rsid w:val="006018BD"/>
    <w:rsid w:val="00607F48"/>
    <w:rsid w:val="006215EF"/>
    <w:rsid w:val="00622410"/>
    <w:rsid w:val="00626E6F"/>
    <w:rsid w:val="00631888"/>
    <w:rsid w:val="00632C75"/>
    <w:rsid w:val="0063380A"/>
    <w:rsid w:val="006362C9"/>
    <w:rsid w:val="00640242"/>
    <w:rsid w:val="00652950"/>
    <w:rsid w:val="00652CAC"/>
    <w:rsid w:val="006575B3"/>
    <w:rsid w:val="006616CC"/>
    <w:rsid w:val="00670320"/>
    <w:rsid w:val="00673D6E"/>
    <w:rsid w:val="00674BFF"/>
    <w:rsid w:val="00675277"/>
    <w:rsid w:val="006754E9"/>
    <w:rsid w:val="006838B0"/>
    <w:rsid w:val="00684BF9"/>
    <w:rsid w:val="00685173"/>
    <w:rsid w:val="006872C2"/>
    <w:rsid w:val="00691C91"/>
    <w:rsid w:val="00693828"/>
    <w:rsid w:val="006A009D"/>
    <w:rsid w:val="006A1548"/>
    <w:rsid w:val="006A4887"/>
    <w:rsid w:val="006A536B"/>
    <w:rsid w:val="006A6E99"/>
    <w:rsid w:val="006B7B51"/>
    <w:rsid w:val="006B7E3D"/>
    <w:rsid w:val="006C3A00"/>
    <w:rsid w:val="006C45C2"/>
    <w:rsid w:val="006C6808"/>
    <w:rsid w:val="006E52ED"/>
    <w:rsid w:val="006E63A9"/>
    <w:rsid w:val="006F15F2"/>
    <w:rsid w:val="006F4D14"/>
    <w:rsid w:val="0070387D"/>
    <w:rsid w:val="00704E59"/>
    <w:rsid w:val="00710563"/>
    <w:rsid w:val="007109EA"/>
    <w:rsid w:val="0071538F"/>
    <w:rsid w:val="007205CF"/>
    <w:rsid w:val="00721263"/>
    <w:rsid w:val="007219C8"/>
    <w:rsid w:val="00725340"/>
    <w:rsid w:val="00734052"/>
    <w:rsid w:val="00741905"/>
    <w:rsid w:val="00741C59"/>
    <w:rsid w:val="00745479"/>
    <w:rsid w:val="007509DC"/>
    <w:rsid w:val="007602B0"/>
    <w:rsid w:val="00760AF4"/>
    <w:rsid w:val="00762952"/>
    <w:rsid w:val="00764135"/>
    <w:rsid w:val="00764980"/>
    <w:rsid w:val="0077109E"/>
    <w:rsid w:val="00771182"/>
    <w:rsid w:val="00773C71"/>
    <w:rsid w:val="00776627"/>
    <w:rsid w:val="00777579"/>
    <w:rsid w:val="0078144F"/>
    <w:rsid w:val="0079632E"/>
    <w:rsid w:val="007A06E5"/>
    <w:rsid w:val="007A26A3"/>
    <w:rsid w:val="007B23D0"/>
    <w:rsid w:val="007C04A3"/>
    <w:rsid w:val="007D1C5D"/>
    <w:rsid w:val="007D56A2"/>
    <w:rsid w:val="007D79A4"/>
    <w:rsid w:val="007E1994"/>
    <w:rsid w:val="007E2FEB"/>
    <w:rsid w:val="007E341A"/>
    <w:rsid w:val="007E4FCA"/>
    <w:rsid w:val="007F1F4D"/>
    <w:rsid w:val="007F4D10"/>
    <w:rsid w:val="007F4F29"/>
    <w:rsid w:val="00804D94"/>
    <w:rsid w:val="008053E2"/>
    <w:rsid w:val="00811305"/>
    <w:rsid w:val="00814E89"/>
    <w:rsid w:val="00816176"/>
    <w:rsid w:val="008164FF"/>
    <w:rsid w:val="00823EE0"/>
    <w:rsid w:val="008248EB"/>
    <w:rsid w:val="008353E3"/>
    <w:rsid w:val="00837BA5"/>
    <w:rsid w:val="0084206C"/>
    <w:rsid w:val="008465BD"/>
    <w:rsid w:val="0085130A"/>
    <w:rsid w:val="0085300C"/>
    <w:rsid w:val="00855E2C"/>
    <w:rsid w:val="008707CB"/>
    <w:rsid w:val="00872E6F"/>
    <w:rsid w:val="0088003D"/>
    <w:rsid w:val="008818B9"/>
    <w:rsid w:val="00881A65"/>
    <w:rsid w:val="00885DBA"/>
    <w:rsid w:val="0088620C"/>
    <w:rsid w:val="00886CED"/>
    <w:rsid w:val="008A2320"/>
    <w:rsid w:val="008A368E"/>
    <w:rsid w:val="008A6A2A"/>
    <w:rsid w:val="008A6B25"/>
    <w:rsid w:val="008A776D"/>
    <w:rsid w:val="008B3F89"/>
    <w:rsid w:val="008B4B14"/>
    <w:rsid w:val="008C6817"/>
    <w:rsid w:val="008D5E26"/>
    <w:rsid w:val="008E15A4"/>
    <w:rsid w:val="008E213D"/>
    <w:rsid w:val="008E2BB3"/>
    <w:rsid w:val="008E7DD4"/>
    <w:rsid w:val="008F1971"/>
    <w:rsid w:val="008F5235"/>
    <w:rsid w:val="0090576E"/>
    <w:rsid w:val="00907349"/>
    <w:rsid w:val="0091219B"/>
    <w:rsid w:val="00912AD8"/>
    <w:rsid w:val="0091412F"/>
    <w:rsid w:val="00914160"/>
    <w:rsid w:val="00922AD5"/>
    <w:rsid w:val="00927085"/>
    <w:rsid w:val="00933311"/>
    <w:rsid w:val="00936427"/>
    <w:rsid w:val="0093716A"/>
    <w:rsid w:val="00937570"/>
    <w:rsid w:val="00940377"/>
    <w:rsid w:val="00941179"/>
    <w:rsid w:val="0094186A"/>
    <w:rsid w:val="009529F2"/>
    <w:rsid w:val="00957664"/>
    <w:rsid w:val="00962713"/>
    <w:rsid w:val="0096330D"/>
    <w:rsid w:val="00963727"/>
    <w:rsid w:val="00967570"/>
    <w:rsid w:val="009735EC"/>
    <w:rsid w:val="00984DC7"/>
    <w:rsid w:val="0098692F"/>
    <w:rsid w:val="00987C27"/>
    <w:rsid w:val="00991EC0"/>
    <w:rsid w:val="00994383"/>
    <w:rsid w:val="009A065B"/>
    <w:rsid w:val="009A069E"/>
    <w:rsid w:val="009A3082"/>
    <w:rsid w:val="009A3431"/>
    <w:rsid w:val="009A4458"/>
    <w:rsid w:val="009B1C74"/>
    <w:rsid w:val="009B65C2"/>
    <w:rsid w:val="009C1550"/>
    <w:rsid w:val="009C3B9B"/>
    <w:rsid w:val="009D069E"/>
    <w:rsid w:val="009D42D7"/>
    <w:rsid w:val="009E5D6C"/>
    <w:rsid w:val="009E6B44"/>
    <w:rsid w:val="009F06C6"/>
    <w:rsid w:val="009F0D61"/>
    <w:rsid w:val="00A03096"/>
    <w:rsid w:val="00A038CA"/>
    <w:rsid w:val="00A05540"/>
    <w:rsid w:val="00A07CFF"/>
    <w:rsid w:val="00A317E9"/>
    <w:rsid w:val="00A3308A"/>
    <w:rsid w:val="00A35593"/>
    <w:rsid w:val="00A40813"/>
    <w:rsid w:val="00A42DA7"/>
    <w:rsid w:val="00A47F1B"/>
    <w:rsid w:val="00A575E2"/>
    <w:rsid w:val="00A65B46"/>
    <w:rsid w:val="00A66645"/>
    <w:rsid w:val="00A71669"/>
    <w:rsid w:val="00A73327"/>
    <w:rsid w:val="00A7379F"/>
    <w:rsid w:val="00A73C8D"/>
    <w:rsid w:val="00A80B7F"/>
    <w:rsid w:val="00A80EFF"/>
    <w:rsid w:val="00A82577"/>
    <w:rsid w:val="00A83BF7"/>
    <w:rsid w:val="00A87E4F"/>
    <w:rsid w:val="00A97252"/>
    <w:rsid w:val="00AA2C55"/>
    <w:rsid w:val="00AB1DDE"/>
    <w:rsid w:val="00AB1FBB"/>
    <w:rsid w:val="00AB4753"/>
    <w:rsid w:val="00AB4FAF"/>
    <w:rsid w:val="00AB724D"/>
    <w:rsid w:val="00AC3753"/>
    <w:rsid w:val="00AD725A"/>
    <w:rsid w:val="00AE3BE0"/>
    <w:rsid w:val="00AE4472"/>
    <w:rsid w:val="00AE53B6"/>
    <w:rsid w:val="00AE5B5B"/>
    <w:rsid w:val="00AF1BF0"/>
    <w:rsid w:val="00AF21D5"/>
    <w:rsid w:val="00B034FE"/>
    <w:rsid w:val="00B054DD"/>
    <w:rsid w:val="00B05F27"/>
    <w:rsid w:val="00B1777D"/>
    <w:rsid w:val="00B20AC6"/>
    <w:rsid w:val="00B22D26"/>
    <w:rsid w:val="00B24DB4"/>
    <w:rsid w:val="00B305E2"/>
    <w:rsid w:val="00B30A6E"/>
    <w:rsid w:val="00B34D0B"/>
    <w:rsid w:val="00B354A2"/>
    <w:rsid w:val="00B3581C"/>
    <w:rsid w:val="00B37CFA"/>
    <w:rsid w:val="00B40200"/>
    <w:rsid w:val="00B41D02"/>
    <w:rsid w:val="00B41FD6"/>
    <w:rsid w:val="00B5339E"/>
    <w:rsid w:val="00B54CB5"/>
    <w:rsid w:val="00B56AB6"/>
    <w:rsid w:val="00B7141E"/>
    <w:rsid w:val="00B776BB"/>
    <w:rsid w:val="00B81BFC"/>
    <w:rsid w:val="00B82DB1"/>
    <w:rsid w:val="00B90CA2"/>
    <w:rsid w:val="00B92FC1"/>
    <w:rsid w:val="00BA10D7"/>
    <w:rsid w:val="00BA165F"/>
    <w:rsid w:val="00BA5031"/>
    <w:rsid w:val="00BA53D2"/>
    <w:rsid w:val="00BA6B6B"/>
    <w:rsid w:val="00BB63CB"/>
    <w:rsid w:val="00BC27D1"/>
    <w:rsid w:val="00BC6DD3"/>
    <w:rsid w:val="00BD2B6B"/>
    <w:rsid w:val="00BD4D7B"/>
    <w:rsid w:val="00BD64FE"/>
    <w:rsid w:val="00BE0AD8"/>
    <w:rsid w:val="00BE4602"/>
    <w:rsid w:val="00BE4E12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327C"/>
    <w:rsid w:val="00C043F2"/>
    <w:rsid w:val="00C0453A"/>
    <w:rsid w:val="00C04A02"/>
    <w:rsid w:val="00C07E3A"/>
    <w:rsid w:val="00C10014"/>
    <w:rsid w:val="00C12529"/>
    <w:rsid w:val="00C16540"/>
    <w:rsid w:val="00C16CBE"/>
    <w:rsid w:val="00C21785"/>
    <w:rsid w:val="00C231DE"/>
    <w:rsid w:val="00C2522A"/>
    <w:rsid w:val="00C3068A"/>
    <w:rsid w:val="00C3094C"/>
    <w:rsid w:val="00C320D1"/>
    <w:rsid w:val="00C33F84"/>
    <w:rsid w:val="00C35595"/>
    <w:rsid w:val="00C36CE1"/>
    <w:rsid w:val="00C43C0C"/>
    <w:rsid w:val="00C50557"/>
    <w:rsid w:val="00C50DF5"/>
    <w:rsid w:val="00C53918"/>
    <w:rsid w:val="00C53D69"/>
    <w:rsid w:val="00C55737"/>
    <w:rsid w:val="00C60603"/>
    <w:rsid w:val="00C6324C"/>
    <w:rsid w:val="00C662C1"/>
    <w:rsid w:val="00C66FDA"/>
    <w:rsid w:val="00C67D6C"/>
    <w:rsid w:val="00C73F58"/>
    <w:rsid w:val="00C76EDF"/>
    <w:rsid w:val="00C82719"/>
    <w:rsid w:val="00C83012"/>
    <w:rsid w:val="00C83670"/>
    <w:rsid w:val="00C86412"/>
    <w:rsid w:val="00C87003"/>
    <w:rsid w:val="00C97D0E"/>
    <w:rsid w:val="00CA285D"/>
    <w:rsid w:val="00CA41AB"/>
    <w:rsid w:val="00CA4E9E"/>
    <w:rsid w:val="00CB2917"/>
    <w:rsid w:val="00CB416E"/>
    <w:rsid w:val="00CB48D7"/>
    <w:rsid w:val="00CB6B3B"/>
    <w:rsid w:val="00CC7AF6"/>
    <w:rsid w:val="00CD1B90"/>
    <w:rsid w:val="00CE0E41"/>
    <w:rsid w:val="00CE4ACB"/>
    <w:rsid w:val="00CE7647"/>
    <w:rsid w:val="00CF6EBF"/>
    <w:rsid w:val="00D02738"/>
    <w:rsid w:val="00D0276E"/>
    <w:rsid w:val="00D04BE7"/>
    <w:rsid w:val="00D15267"/>
    <w:rsid w:val="00D161E7"/>
    <w:rsid w:val="00D16D1B"/>
    <w:rsid w:val="00D4042A"/>
    <w:rsid w:val="00D50CBE"/>
    <w:rsid w:val="00D510CA"/>
    <w:rsid w:val="00D5485C"/>
    <w:rsid w:val="00D566D7"/>
    <w:rsid w:val="00D61FD2"/>
    <w:rsid w:val="00D629B0"/>
    <w:rsid w:val="00D63C40"/>
    <w:rsid w:val="00D700F0"/>
    <w:rsid w:val="00D749F4"/>
    <w:rsid w:val="00D75105"/>
    <w:rsid w:val="00D77941"/>
    <w:rsid w:val="00D90DC5"/>
    <w:rsid w:val="00D935A0"/>
    <w:rsid w:val="00D939C5"/>
    <w:rsid w:val="00D94E7A"/>
    <w:rsid w:val="00D9634F"/>
    <w:rsid w:val="00D969F7"/>
    <w:rsid w:val="00DA1D1B"/>
    <w:rsid w:val="00DA6078"/>
    <w:rsid w:val="00DA60EA"/>
    <w:rsid w:val="00DB091C"/>
    <w:rsid w:val="00DB0DC8"/>
    <w:rsid w:val="00DB3EE8"/>
    <w:rsid w:val="00DB522A"/>
    <w:rsid w:val="00DB7155"/>
    <w:rsid w:val="00DB7E24"/>
    <w:rsid w:val="00DD19AA"/>
    <w:rsid w:val="00DD1D7F"/>
    <w:rsid w:val="00DD49A3"/>
    <w:rsid w:val="00DD6383"/>
    <w:rsid w:val="00DD76B9"/>
    <w:rsid w:val="00DD78C7"/>
    <w:rsid w:val="00DE1159"/>
    <w:rsid w:val="00DE36B1"/>
    <w:rsid w:val="00DE5D8A"/>
    <w:rsid w:val="00DE6A65"/>
    <w:rsid w:val="00DF207D"/>
    <w:rsid w:val="00DF2FFD"/>
    <w:rsid w:val="00DF56A3"/>
    <w:rsid w:val="00DF750D"/>
    <w:rsid w:val="00E00FFF"/>
    <w:rsid w:val="00E04EC8"/>
    <w:rsid w:val="00E10203"/>
    <w:rsid w:val="00E13D39"/>
    <w:rsid w:val="00E14E9B"/>
    <w:rsid w:val="00E239AD"/>
    <w:rsid w:val="00E23BF1"/>
    <w:rsid w:val="00E252FA"/>
    <w:rsid w:val="00E35612"/>
    <w:rsid w:val="00E40124"/>
    <w:rsid w:val="00E52B50"/>
    <w:rsid w:val="00E61E06"/>
    <w:rsid w:val="00E72D63"/>
    <w:rsid w:val="00E75063"/>
    <w:rsid w:val="00E777EC"/>
    <w:rsid w:val="00E813E1"/>
    <w:rsid w:val="00E85D01"/>
    <w:rsid w:val="00E92094"/>
    <w:rsid w:val="00E939E9"/>
    <w:rsid w:val="00E96BF5"/>
    <w:rsid w:val="00EA0104"/>
    <w:rsid w:val="00EA0B9A"/>
    <w:rsid w:val="00EA18BD"/>
    <w:rsid w:val="00EA6D9F"/>
    <w:rsid w:val="00EB1DD0"/>
    <w:rsid w:val="00EB3C2B"/>
    <w:rsid w:val="00EB4172"/>
    <w:rsid w:val="00EB561F"/>
    <w:rsid w:val="00EC6DF0"/>
    <w:rsid w:val="00ED093F"/>
    <w:rsid w:val="00ED186A"/>
    <w:rsid w:val="00ED224E"/>
    <w:rsid w:val="00ED425D"/>
    <w:rsid w:val="00ED59F7"/>
    <w:rsid w:val="00ED63E4"/>
    <w:rsid w:val="00EE4FD3"/>
    <w:rsid w:val="00EF13EC"/>
    <w:rsid w:val="00EF3272"/>
    <w:rsid w:val="00EF4B18"/>
    <w:rsid w:val="00EF7EA8"/>
    <w:rsid w:val="00F014E4"/>
    <w:rsid w:val="00F12B98"/>
    <w:rsid w:val="00F175D8"/>
    <w:rsid w:val="00F17968"/>
    <w:rsid w:val="00F226CC"/>
    <w:rsid w:val="00F2375F"/>
    <w:rsid w:val="00F242C8"/>
    <w:rsid w:val="00F3003E"/>
    <w:rsid w:val="00F31749"/>
    <w:rsid w:val="00F358EB"/>
    <w:rsid w:val="00F35ECF"/>
    <w:rsid w:val="00F35FA8"/>
    <w:rsid w:val="00F37F77"/>
    <w:rsid w:val="00F444C9"/>
    <w:rsid w:val="00F44962"/>
    <w:rsid w:val="00F5024C"/>
    <w:rsid w:val="00F51B13"/>
    <w:rsid w:val="00F63CD5"/>
    <w:rsid w:val="00F66129"/>
    <w:rsid w:val="00F661CA"/>
    <w:rsid w:val="00F67A9A"/>
    <w:rsid w:val="00F71439"/>
    <w:rsid w:val="00F72DA3"/>
    <w:rsid w:val="00F80641"/>
    <w:rsid w:val="00F87A4E"/>
    <w:rsid w:val="00F90946"/>
    <w:rsid w:val="00FA0EEB"/>
    <w:rsid w:val="00FA11B2"/>
    <w:rsid w:val="00FA282E"/>
    <w:rsid w:val="00FA4EC9"/>
    <w:rsid w:val="00FB6E28"/>
    <w:rsid w:val="00FC03CB"/>
    <w:rsid w:val="00FC35ED"/>
    <w:rsid w:val="00FC5208"/>
    <w:rsid w:val="00FD0EF0"/>
    <w:rsid w:val="00FD3B3B"/>
    <w:rsid w:val="00FD3B9D"/>
    <w:rsid w:val="00FD618F"/>
    <w:rsid w:val="00FE1836"/>
    <w:rsid w:val="00FE3A3D"/>
    <w:rsid w:val="00FE521C"/>
    <w:rsid w:val="00FF02B2"/>
    <w:rsid w:val="00FF4697"/>
    <w:rsid w:val="00FF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F435DD-F819-4CC7-82CC-097CF6DD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0320"/>
    <w:pPr>
      <w:spacing w:after="60"/>
      <w:ind w:firstLine="720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62C9F"/>
    <w:pPr>
      <w:keepNext/>
      <w:ind w:firstLine="0"/>
      <w:jc w:val="left"/>
      <w:outlineLvl w:val="0"/>
    </w:pPr>
    <w:rPr>
      <w:b/>
      <w:i/>
      <w:sz w:val="22"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710563"/>
    <w:pPr>
      <w:keepNext/>
      <w:spacing w:before="240"/>
      <w:ind w:firstLine="0"/>
      <w:jc w:val="left"/>
      <w:outlineLvl w:val="2"/>
    </w:pPr>
    <w:rPr>
      <w:rFonts w:ascii="Arial" w:hAnsi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0563"/>
    <w:rPr>
      <w:b/>
      <w:i/>
      <w:sz w:val="22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10563"/>
    <w:rPr>
      <w:rFonts w:ascii="Arial" w:eastAsia="Times New Roman" w:hAnsi="Arial"/>
      <w:b/>
      <w:sz w:val="26"/>
    </w:rPr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  <w:spacing w:after="0"/>
      <w:ind w:firstLine="0"/>
      <w:jc w:val="left"/>
    </w:pPr>
    <w:rPr>
      <w:sz w:val="16"/>
      <w:szCs w:val="22"/>
      <w:lang w:val="en-US" w:eastAsia="en-US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710563"/>
    <w:rPr>
      <w:sz w:val="22"/>
      <w:lang w:val="en-US" w:eastAsia="en-US"/>
    </w:rPr>
  </w:style>
  <w:style w:type="character" w:styleId="a5">
    <w:name w:val="page number"/>
    <w:basedOn w:val="a0"/>
    <w:uiPriority w:val="99"/>
    <w:rsid w:val="00462C9F"/>
    <w:rPr>
      <w:rFonts w:cs="Times New Roman"/>
      <w:sz w:val="24"/>
    </w:rPr>
  </w:style>
  <w:style w:type="paragraph" w:styleId="a6">
    <w:name w:val="header"/>
    <w:basedOn w:val="a"/>
    <w:link w:val="a7"/>
    <w:uiPriority w:val="99"/>
    <w:rsid w:val="00462C9F"/>
    <w:pPr>
      <w:tabs>
        <w:tab w:val="center" w:pos="4153"/>
        <w:tab w:val="right" w:pos="8306"/>
      </w:tabs>
    </w:pPr>
    <w:rPr>
      <w:lang w:val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10563"/>
    <w:rPr>
      <w:sz w:val="28"/>
      <w:lang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sid w:val="00462C9F"/>
    <w:rPr>
      <w:sz w:val="20"/>
      <w:lang w:val="ru-RU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710563"/>
    <w:rPr>
      <w:lang w:eastAsia="ru-RU"/>
    </w:rPr>
  </w:style>
  <w:style w:type="character" w:styleId="aa">
    <w:name w:val="footnote reference"/>
    <w:basedOn w:val="a0"/>
    <w:uiPriority w:val="99"/>
    <w:semiHidden/>
    <w:rsid w:val="00462C9F"/>
    <w:rPr>
      <w:rFonts w:cs="Times New Roman"/>
      <w:vertAlign w:val="superscript"/>
    </w:rPr>
  </w:style>
  <w:style w:type="character" w:styleId="ab">
    <w:name w:val="annotation reference"/>
    <w:basedOn w:val="a0"/>
    <w:uiPriority w:val="99"/>
    <w:semiHidden/>
    <w:rsid w:val="00462C9F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462C9F"/>
    <w:rPr>
      <w:sz w:val="20"/>
      <w:lang w:val="ru-RU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710563"/>
    <w:rPr>
      <w:lang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spacing w:after="0"/>
      <w:ind w:left="4536" w:firstLine="0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rsid w:val="00462C9F"/>
    <w:pPr>
      <w:spacing w:before="120"/>
      <w:ind w:firstLine="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462C9F"/>
    <w:pPr>
      <w:ind w:firstLine="0"/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szCs w:val="20"/>
      <w:lang w:val="uk-UA"/>
    </w:rPr>
  </w:style>
  <w:style w:type="paragraph" w:customStyle="1" w:styleId="31">
    <w:name w:val="Стиль3"/>
    <w:basedOn w:val="a"/>
    <w:next w:val="a"/>
    <w:uiPriority w:val="99"/>
    <w:rsid w:val="00462C9F"/>
    <w:pPr>
      <w:spacing w:before="120"/>
      <w:ind w:firstLine="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462C9F"/>
    <w:pPr>
      <w:spacing w:before="120"/>
      <w:ind w:left="2308" w:hanging="1588"/>
      <w:jc w:val="left"/>
    </w:pPr>
    <w:rPr>
      <w:b/>
      <w:i/>
    </w:rPr>
  </w:style>
  <w:style w:type="paragraph" w:customStyle="1" w:styleId="5">
    <w:name w:val="Стиль5"/>
    <w:basedOn w:val="ae"/>
    <w:uiPriority w:val="99"/>
    <w:rsid w:val="00462C9F"/>
    <w:pPr>
      <w:tabs>
        <w:tab w:val="num" w:pos="1080"/>
      </w:tabs>
      <w:ind w:firstLine="720"/>
    </w:pPr>
  </w:style>
  <w:style w:type="paragraph" w:styleId="ae">
    <w:name w:val="List Number"/>
    <w:basedOn w:val="a"/>
    <w:uiPriority w:val="99"/>
    <w:rsid w:val="00462C9F"/>
    <w:pPr>
      <w:ind w:firstLine="0"/>
    </w:pPr>
  </w:style>
  <w:style w:type="paragraph" w:customStyle="1" w:styleId="6">
    <w:name w:val="Стиль6"/>
    <w:basedOn w:val="ae"/>
    <w:uiPriority w:val="99"/>
    <w:rsid w:val="00FA282E"/>
    <w:pPr>
      <w:tabs>
        <w:tab w:val="left" w:pos="993"/>
        <w:tab w:val="num" w:pos="1080"/>
      </w:tabs>
      <w:ind w:left="1021" w:hanging="301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 w:after="0"/>
    </w:pPr>
    <w:rPr>
      <w:b/>
      <w:szCs w:val="28"/>
    </w:rPr>
  </w:style>
  <w:style w:type="character" w:styleId="af">
    <w:name w:val="Hyperlink"/>
    <w:basedOn w:val="a0"/>
    <w:uiPriority w:val="99"/>
    <w:rsid w:val="00710563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rsid w:val="00710563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710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10563"/>
    <w:rPr>
      <w:rFonts w:ascii="Courier New" w:hAnsi="Courier New"/>
    </w:rPr>
  </w:style>
  <w:style w:type="paragraph" w:styleId="af1">
    <w:name w:val="Normal (Web)"/>
    <w:basedOn w:val="a"/>
    <w:link w:val="af2"/>
    <w:uiPriority w:val="99"/>
    <w:rsid w:val="00710563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styleId="af3">
    <w:name w:val="Body Text"/>
    <w:basedOn w:val="a"/>
    <w:link w:val="af4"/>
    <w:uiPriority w:val="99"/>
    <w:rsid w:val="00710563"/>
    <w:pPr>
      <w:spacing w:after="120"/>
      <w:ind w:firstLine="0"/>
      <w:jc w:val="left"/>
    </w:pPr>
    <w:rPr>
      <w:sz w:val="24"/>
      <w:szCs w:val="24"/>
      <w:lang w:val="ru-RU"/>
    </w:rPr>
  </w:style>
  <w:style w:type="character" w:customStyle="1" w:styleId="af4">
    <w:name w:val="Основной текст Знак"/>
    <w:basedOn w:val="a0"/>
    <w:link w:val="af3"/>
    <w:uiPriority w:val="99"/>
    <w:locked/>
    <w:rsid w:val="00710563"/>
    <w:rPr>
      <w:rFonts w:eastAsia="Times New Roman"/>
      <w:sz w:val="24"/>
    </w:rPr>
  </w:style>
  <w:style w:type="paragraph" w:styleId="af5">
    <w:name w:val="Body Text Indent"/>
    <w:basedOn w:val="a"/>
    <w:link w:val="af6"/>
    <w:uiPriority w:val="99"/>
    <w:rsid w:val="00710563"/>
    <w:pPr>
      <w:spacing w:after="0"/>
      <w:ind w:firstLine="0"/>
      <w:jc w:val="left"/>
    </w:pPr>
    <w:rPr>
      <w:lang w:val="ru-RU"/>
    </w:rPr>
  </w:style>
  <w:style w:type="character" w:customStyle="1" w:styleId="af6">
    <w:name w:val="Основной текст с отступом Знак"/>
    <w:basedOn w:val="a0"/>
    <w:link w:val="af5"/>
    <w:uiPriority w:val="99"/>
    <w:locked/>
    <w:rsid w:val="00710563"/>
    <w:rPr>
      <w:sz w:val="28"/>
      <w:lang w:eastAsia="ru-RU"/>
    </w:rPr>
  </w:style>
  <w:style w:type="paragraph" w:styleId="20">
    <w:name w:val="Body Text 2"/>
    <w:basedOn w:val="a"/>
    <w:link w:val="21"/>
    <w:uiPriority w:val="99"/>
    <w:rsid w:val="00710563"/>
    <w:pPr>
      <w:spacing w:after="120" w:line="480" w:lineRule="auto"/>
      <w:ind w:firstLine="0"/>
      <w:jc w:val="left"/>
    </w:pPr>
    <w:rPr>
      <w:sz w:val="24"/>
      <w:szCs w:val="24"/>
      <w:lang w:val="ru-RU"/>
    </w:rPr>
  </w:style>
  <w:style w:type="character" w:customStyle="1" w:styleId="21">
    <w:name w:val="Основной текст 2 Знак"/>
    <w:basedOn w:val="a0"/>
    <w:link w:val="20"/>
    <w:uiPriority w:val="99"/>
    <w:locked/>
    <w:rsid w:val="00710563"/>
    <w:rPr>
      <w:rFonts w:eastAsia="Times New Roman"/>
      <w:sz w:val="24"/>
    </w:rPr>
  </w:style>
  <w:style w:type="paragraph" w:styleId="af7">
    <w:name w:val="Balloon Text"/>
    <w:basedOn w:val="a"/>
    <w:link w:val="af8"/>
    <w:uiPriority w:val="99"/>
    <w:rsid w:val="00710563"/>
    <w:pPr>
      <w:spacing w:after="0"/>
      <w:ind w:firstLine="0"/>
      <w:jc w:val="left"/>
    </w:pPr>
    <w:rPr>
      <w:rFonts w:ascii="Tahoma" w:hAnsi="Tahoma"/>
      <w:sz w:val="16"/>
      <w:szCs w:val="16"/>
      <w:lang w:val="ru-RU"/>
    </w:rPr>
  </w:style>
  <w:style w:type="character" w:customStyle="1" w:styleId="af8">
    <w:name w:val="Текст выноски Знак"/>
    <w:basedOn w:val="a0"/>
    <w:link w:val="af7"/>
    <w:uiPriority w:val="99"/>
    <w:locked/>
    <w:rsid w:val="00710563"/>
    <w:rPr>
      <w:rFonts w:ascii="Tahoma" w:eastAsia="Times New Roman" w:hAnsi="Tahoma"/>
      <w:sz w:val="16"/>
    </w:rPr>
  </w:style>
  <w:style w:type="paragraph" w:styleId="af9">
    <w:name w:val="List Paragraph"/>
    <w:basedOn w:val="a"/>
    <w:uiPriority w:val="99"/>
    <w:qFormat/>
    <w:rsid w:val="00710563"/>
    <w:pPr>
      <w:spacing w:after="0"/>
      <w:ind w:left="708" w:firstLine="0"/>
      <w:jc w:val="left"/>
    </w:pPr>
    <w:rPr>
      <w:sz w:val="24"/>
      <w:szCs w:val="24"/>
      <w:lang w:eastAsia="uk-UA"/>
    </w:rPr>
  </w:style>
  <w:style w:type="paragraph" w:customStyle="1" w:styleId="12">
    <w:name w:val="Обычный1"/>
    <w:uiPriority w:val="99"/>
    <w:rsid w:val="00710563"/>
    <w:pPr>
      <w:spacing w:before="100" w:after="100"/>
    </w:pPr>
    <w:rPr>
      <w:sz w:val="24"/>
      <w:szCs w:val="20"/>
      <w:lang w:val="uk-UA"/>
    </w:rPr>
  </w:style>
  <w:style w:type="paragraph" w:customStyle="1" w:styleId="13">
    <w:name w:val="Абзац списка1"/>
    <w:basedOn w:val="a"/>
    <w:uiPriority w:val="99"/>
    <w:rsid w:val="00710563"/>
    <w:pPr>
      <w:spacing w:after="0"/>
      <w:ind w:left="720" w:firstLine="0"/>
      <w:contextualSpacing/>
      <w:jc w:val="left"/>
    </w:pPr>
    <w:rPr>
      <w:sz w:val="24"/>
      <w:szCs w:val="24"/>
      <w:lang w:eastAsia="uk-UA"/>
    </w:rPr>
  </w:style>
  <w:style w:type="table" w:styleId="afa">
    <w:name w:val="Table Grid"/>
    <w:basedOn w:val="a1"/>
    <w:uiPriority w:val="99"/>
    <w:rsid w:val="007105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basedOn w:val="a0"/>
    <w:uiPriority w:val="99"/>
    <w:qFormat/>
    <w:rsid w:val="00710563"/>
    <w:rPr>
      <w:rFonts w:cs="Times New Roman"/>
      <w:b/>
    </w:rPr>
  </w:style>
  <w:style w:type="character" w:customStyle="1" w:styleId="af2">
    <w:name w:val="Обычный (веб) Знак"/>
    <w:link w:val="af1"/>
    <w:uiPriority w:val="99"/>
    <w:locked/>
    <w:rsid w:val="002A37C0"/>
    <w:rPr>
      <w:rFonts w:eastAsia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87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1997</Words>
  <Characters>11385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Конихов Олег Олександрович</cp:lastModifiedBy>
  <cp:revision>17</cp:revision>
  <cp:lastPrinted>2019-07-12T11:13:00Z</cp:lastPrinted>
  <dcterms:created xsi:type="dcterms:W3CDTF">2019-07-11T09:58:00Z</dcterms:created>
  <dcterms:modified xsi:type="dcterms:W3CDTF">2019-08-05T13:07:00Z</dcterms:modified>
</cp:coreProperties>
</file>