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6" w:type="pct"/>
        <w:tblCellSpacing w:w="7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6782"/>
        <w:gridCol w:w="3340"/>
      </w:tblGrid>
      <w:tr w:rsidR="007E2C94" w:rsidRPr="007E2C94" w:rsidTr="007E2C94">
        <w:trPr>
          <w:trHeight w:val="285"/>
          <w:tblCellSpacing w:w="7" w:type="dxa"/>
        </w:trPr>
        <w:tc>
          <w:tcPr>
            <w:tcW w:w="103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C94" w:rsidRPr="007E2C94" w:rsidRDefault="007E2C94" w:rsidP="007E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2C9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Інформація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</w:t>
            </w:r>
            <w:r w:rsidRPr="007E2C9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кваліфікованих надавачів електронних довірчих послуг</w:t>
            </w:r>
          </w:p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(</w:t>
            </w:r>
            <w:r w:rsidRPr="007E2C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http://www.ukrstat.gov.ua/elektr_zvit/inf_akcen/centr.htm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)</w:t>
            </w:r>
            <w:bookmarkStart w:id="0" w:name="_GoBack"/>
            <w:bookmarkEnd w:id="0"/>
          </w:p>
        </w:tc>
      </w:tr>
      <w:tr w:rsidR="007E2C94" w:rsidRPr="007E2C94" w:rsidTr="007E2C94">
        <w:trPr>
          <w:trHeight w:val="285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Назва підприємства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Адреса сайту</w:t>
            </w:r>
          </w:p>
        </w:tc>
      </w:tr>
      <w:tr w:rsidR="007E2C94" w:rsidRPr="007E2C94" w:rsidTr="007E2C94">
        <w:trPr>
          <w:trHeight w:val="795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Центральний </w:t>
            </w: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засвідчувальний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орган – Міністерство юстиції України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+38 (044) 233-65-26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e-</w:t>
            </w: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mail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 acsk@minjust.gov.ua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5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czo.gov.ua</w:t>
              </w:r>
            </w:hyperlink>
          </w:p>
        </w:tc>
      </w:tr>
      <w:tr w:rsidR="007E2C94" w:rsidRPr="007E2C94" w:rsidTr="007E2C94">
        <w:trPr>
          <w:trHeight w:val="1050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Національний банк України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 +38 (044) 527-31-08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 +38 (044) 527-31-55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e-</w:t>
            </w: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mail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 zc_nbu@bank.gov.ua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6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zc.bank.gov.ua</w:t>
              </w:r>
            </w:hyperlink>
          </w:p>
        </w:tc>
      </w:tr>
      <w:tr w:rsidR="007E2C94" w:rsidRPr="007E2C94" w:rsidTr="007E2C94">
        <w:trPr>
          <w:trHeight w:val="540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АКЦІОНЕРНЕ ТОВАРИСТВО КОМЕРЦІЙНИЙ БАНК "ПРИВАТБАНК"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(056) 716-56-81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7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acsk.privatbank.ua</w:t>
              </w:r>
            </w:hyperlink>
          </w:p>
        </w:tc>
      </w:tr>
      <w:tr w:rsidR="007E2C94" w:rsidRPr="007E2C94" w:rsidTr="007E2C94">
        <w:trPr>
          <w:trHeight w:val="540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Військова частина 2428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 (044) 527-64-48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8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acsk.dpsu.gov.ua</w:t>
              </w:r>
            </w:hyperlink>
          </w:p>
        </w:tc>
      </w:tr>
      <w:tr w:rsidR="007E2C94" w:rsidRPr="007E2C94" w:rsidTr="007E2C94">
        <w:trPr>
          <w:trHeight w:val="540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Генеральний штаб Збройних Сил України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 (044) 454-41-06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9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ca.mil.gov.ua</w:t>
              </w:r>
            </w:hyperlink>
          </w:p>
        </w:tc>
      </w:tr>
      <w:tr w:rsidR="007E2C94" w:rsidRPr="007E2C94" w:rsidTr="007E2C94">
        <w:trPr>
          <w:trHeight w:val="795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Генеральна прокуратура України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+38 (044) 200-75-84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0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e-mail: csk@gp.gov.ua</w:t>
              </w:r>
            </w:hyperlink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1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ca.gp.gov.ua</w:t>
              </w:r>
            </w:hyperlink>
          </w:p>
        </w:tc>
      </w:tr>
      <w:tr w:rsidR="007E2C94" w:rsidRPr="007E2C94" w:rsidTr="007E2C94">
        <w:trPr>
          <w:trHeight w:val="795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Державна казначейська служба України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(044) 286-48-68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(044) 285-41-38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2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acsk.treasury.gov.ua</w:t>
              </w:r>
            </w:hyperlink>
          </w:p>
        </w:tc>
      </w:tr>
      <w:tr w:rsidR="007E2C94" w:rsidRPr="007E2C94" w:rsidTr="007E2C94">
        <w:trPr>
          <w:trHeight w:val="795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Державне підприємство "Енергоринок"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(044) 594-51-91, 594-86-05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3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e-mail: acsk@er.gov.ua</w:t>
              </w:r>
            </w:hyperlink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4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acsk.er.gov.ua</w:t>
              </w:r>
            </w:hyperlink>
          </w:p>
        </w:tc>
      </w:tr>
      <w:tr w:rsidR="007E2C94" w:rsidRPr="007E2C94" w:rsidTr="007E2C94">
        <w:trPr>
          <w:trHeight w:val="540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Державне підприємство "Національні інформаційні системи" Акредитований центр сертифікації ключів органів юстиції України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0-800-50-85-84 (безкоштовно по Україні)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5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ca.informjust.ua</w:t>
              </w:r>
            </w:hyperlink>
          </w:p>
        </w:tc>
      </w:tr>
      <w:tr w:rsidR="007E2C94" w:rsidRPr="007E2C94" w:rsidTr="007E2C94">
        <w:trPr>
          <w:trHeight w:val="795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Державне підприємство "Український інститут інтелектуальної власності"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+380 (44) 233-65-26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e-</w:t>
            </w: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mail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 acsk@minjust.gov.ua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6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czo.gov.ua</w:t>
              </w:r>
            </w:hyperlink>
          </w:p>
        </w:tc>
      </w:tr>
      <w:tr w:rsidR="007E2C94" w:rsidRPr="007E2C94" w:rsidTr="007E2C94">
        <w:trPr>
          <w:trHeight w:val="795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Державне підприємство "Українські спеціальні системи"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(044) 481-49-63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7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e-mail: csk@uss.gov.ua</w:t>
              </w:r>
            </w:hyperlink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8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csk.uss.gov.ua</w:t>
              </w:r>
            </w:hyperlink>
          </w:p>
        </w:tc>
      </w:tr>
      <w:tr w:rsidR="007E2C94" w:rsidRPr="007E2C94" w:rsidTr="007E2C94">
        <w:trPr>
          <w:trHeight w:val="1050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12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Інформаційно-довідковий департамент ДФС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(044) 284-00-10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факс: (044) 284-09-35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9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e-mail: inform@acskidd.gov.ua</w:t>
              </w:r>
            </w:hyperlink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20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www.acskidd.gov.ua</w:t>
              </w:r>
            </w:hyperlink>
          </w:p>
        </w:tc>
      </w:tr>
      <w:tr w:rsidR="007E2C94" w:rsidRPr="007E2C94" w:rsidTr="007E2C94">
        <w:trPr>
          <w:trHeight w:val="540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Міністерство внутрішніх справ України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(044) 256-16-96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21" w:tgtFrame="_blank" w:history="1">
              <w:r w:rsidRPr="007E2C94">
                <w:rPr>
                  <w:rFonts w:ascii="Times New Roman" w:eastAsia="Times New Roman" w:hAnsi="Times New Roman" w:cs="Times New Roman"/>
                  <w:color w:val="0563C1"/>
                  <w:u w:val="single"/>
                  <w:lang w:val="uk-UA" w:eastAsia="ru-RU"/>
                </w:rPr>
                <w:t>ca.mvs.gov.ua</w:t>
              </w:r>
            </w:hyperlink>
          </w:p>
        </w:tc>
      </w:tr>
      <w:tr w:rsidR="007E2C94" w:rsidRPr="007E2C94" w:rsidTr="007E2C94">
        <w:trPr>
          <w:trHeight w:val="795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Національний банк України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(044) 527-31-08, (044) 527-31-55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22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e-mail: canbu@bank.gov.ua</w:t>
              </w:r>
            </w:hyperlink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23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canbu.bank.gov.ua</w:t>
              </w:r>
            </w:hyperlink>
          </w:p>
        </w:tc>
      </w:tr>
      <w:tr w:rsidR="007E2C94" w:rsidRPr="007E2C94" w:rsidTr="007E2C94">
        <w:trPr>
          <w:trHeight w:val="795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Публічне акціонерне товариство "Державний ощадний банк України"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(044) 247-84-53; 0-800-210-800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24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ca@oschadbank.ua</w:t>
              </w:r>
            </w:hyperlink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25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ca.oschadbank.ua</w:t>
              </w:r>
            </w:hyperlink>
          </w:p>
        </w:tc>
      </w:tr>
      <w:tr w:rsidR="007E2C94" w:rsidRPr="007E2C94" w:rsidTr="007E2C94">
        <w:trPr>
          <w:trHeight w:val="795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Публічне акціонерне товариство "Національний депозитарій України"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(044) 591-04-29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26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e-mail: csk@csd.ua</w:t>
              </w:r>
            </w:hyperlink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27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csd.ua</w:t>
              </w:r>
            </w:hyperlink>
          </w:p>
        </w:tc>
      </w:tr>
      <w:tr w:rsidR="007E2C94" w:rsidRPr="007E2C94" w:rsidTr="007E2C94">
        <w:trPr>
          <w:trHeight w:val="795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Aкціонерне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товариство "УкрСиббанк"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(044) 428-67-66,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28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e-mail: csk@ukrsibbank.com</w:t>
              </w:r>
            </w:hyperlink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29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csk.ukrsibbank.com</w:t>
              </w:r>
            </w:hyperlink>
          </w:p>
        </w:tc>
      </w:tr>
      <w:tr w:rsidR="007E2C94" w:rsidRPr="007E2C94" w:rsidTr="007E2C94">
        <w:trPr>
          <w:trHeight w:val="795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Товариство з обмеженою відповідальністю "</w:t>
            </w: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Алтерсайн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"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 (044) 360-35-02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30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e-mail: info@altersign.com.ua</w:t>
              </w:r>
            </w:hyperlink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31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altersign.com.ua</w:t>
              </w:r>
            </w:hyperlink>
          </w:p>
        </w:tc>
      </w:tr>
      <w:tr w:rsidR="007E2C94" w:rsidRPr="007E2C94" w:rsidTr="007E2C94">
        <w:trPr>
          <w:trHeight w:val="540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Товариство з обмеженою відповідальністю "Арт-</w:t>
            </w: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мастер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"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(044) 206-13-78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32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www.masterkey.ua</w:t>
              </w:r>
            </w:hyperlink>
          </w:p>
        </w:tc>
      </w:tr>
      <w:tr w:rsidR="007E2C94" w:rsidRPr="007E2C94" w:rsidTr="007E2C94">
        <w:trPr>
          <w:trHeight w:val="285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Товариство з обмеженою відповідальністю "Інтер-</w:t>
            </w: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Метл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"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33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cesaris.itsway.kiev.ua</w:t>
              </w:r>
            </w:hyperlink>
          </w:p>
        </w:tc>
      </w:tr>
      <w:tr w:rsidR="007E2C94" w:rsidRPr="007E2C94" w:rsidTr="007E2C94">
        <w:trPr>
          <w:trHeight w:val="540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Товариство з обмеженою відповідальністю "КЛЮЧОВІ СИСТЕМИ"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(044) 538-15-93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34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ksystems.com.ua</w:t>
              </w:r>
            </w:hyperlink>
          </w:p>
        </w:tc>
      </w:tr>
      <w:tr w:rsidR="007E2C94" w:rsidRPr="007E2C94" w:rsidTr="007E2C94">
        <w:trPr>
          <w:trHeight w:val="540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Товариство з обмеженою відповідальністю "Центр сертифікації ключів "Україна"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(044) 206-72-10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35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www.uakey.com.ua</w:t>
              </w:r>
            </w:hyperlink>
          </w:p>
        </w:tc>
      </w:tr>
      <w:tr w:rsidR="007E2C94" w:rsidRPr="007E2C94" w:rsidTr="007E2C94">
        <w:trPr>
          <w:trHeight w:val="540"/>
          <w:tblCellSpacing w:w="7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6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Філія "Головний інформаційно-обчислювальний центр" публічного акціонерного товариства "Українська залізниця"</w:t>
            </w:r>
          </w:p>
          <w:p w:rsidR="007E2C94" w:rsidRPr="007E2C94" w:rsidRDefault="007E2C94" w:rsidP="007E2C94">
            <w:pPr>
              <w:spacing w:after="0" w:line="36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</w:t>
            </w:r>
            <w:proofErr w:type="spellEnd"/>
            <w:r w:rsidRPr="007E2C9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.: (044) 465-39-03, 465-39-05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2C94" w:rsidRPr="007E2C94" w:rsidRDefault="007E2C94" w:rsidP="007E2C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36" w:tgtFrame="_blank" w:history="1">
              <w:r w:rsidRPr="007E2C94">
                <w:rPr>
                  <w:rFonts w:ascii="Times New Roman" w:eastAsia="Times New Roman" w:hAnsi="Times New Roman" w:cs="Times New Roman"/>
                  <w:color w:val="1D5CB6"/>
                  <w:u w:val="single"/>
                  <w:lang w:val="uk-UA" w:eastAsia="ru-RU"/>
                </w:rPr>
                <w:t>csk.uz.gov.ua</w:t>
              </w:r>
            </w:hyperlink>
          </w:p>
        </w:tc>
      </w:tr>
    </w:tbl>
    <w:p w:rsidR="006F6F66" w:rsidRPr="007E2C94" w:rsidRDefault="006F6F66" w:rsidP="007E2C94">
      <w:pPr>
        <w:spacing w:after="0" w:line="360" w:lineRule="auto"/>
        <w:rPr>
          <w:rFonts w:ascii="Times New Roman" w:hAnsi="Times New Roman" w:cs="Times New Roman"/>
          <w:lang w:val="uk-UA"/>
        </w:rPr>
      </w:pPr>
    </w:p>
    <w:sectPr w:rsidR="006F6F66" w:rsidRPr="007E2C94" w:rsidSect="007E2C9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2F"/>
    <w:rsid w:val="006C5B2F"/>
    <w:rsid w:val="006F6F66"/>
    <w:rsid w:val="007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B016"/>
  <w15:chartTrackingRefBased/>
  <w15:docId w15:val="{A72F0AB0-3A6B-4896-BE88-00A61A9A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sk.dpsu.gov.ua/ca-certificates" TargetMode="External"/><Relationship Id="rId13" Type="http://schemas.openxmlformats.org/officeDocument/2006/relationships/hyperlink" Target="mailto:acsk@er.gov.ua" TargetMode="External"/><Relationship Id="rId18" Type="http://schemas.openxmlformats.org/officeDocument/2006/relationships/hyperlink" Target="https://csk.uss.gov.ua/cacertificates" TargetMode="External"/><Relationship Id="rId26" Type="http://schemas.openxmlformats.org/officeDocument/2006/relationships/hyperlink" Target="mailto:csk@ukrsibbank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.mvs.gov.ua/ca-certificates" TargetMode="External"/><Relationship Id="rId34" Type="http://schemas.openxmlformats.org/officeDocument/2006/relationships/hyperlink" Target="http://ca.ksystems.com.ua/ca-certificates" TargetMode="External"/><Relationship Id="rId7" Type="http://schemas.openxmlformats.org/officeDocument/2006/relationships/hyperlink" Target="https://acsk.privatbank.ua/certs" TargetMode="External"/><Relationship Id="rId12" Type="http://schemas.openxmlformats.org/officeDocument/2006/relationships/hyperlink" Target="http://acsk.treasury.gov.ua/sertifikati_acsk/" TargetMode="External"/><Relationship Id="rId17" Type="http://schemas.openxmlformats.org/officeDocument/2006/relationships/hyperlink" Target="mailto:csk@uss.gov.ua" TargetMode="External"/><Relationship Id="rId25" Type="http://schemas.openxmlformats.org/officeDocument/2006/relationships/hyperlink" Target="http://ca.oschadbank.ua/" TargetMode="External"/><Relationship Id="rId33" Type="http://schemas.openxmlformats.org/officeDocument/2006/relationships/hyperlink" Target="http://cesaris.itsway.kiev.ua/public/Root.asp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zo.gov.ua/ca-registry-details?type=0&amp;id=115" TargetMode="External"/><Relationship Id="rId20" Type="http://schemas.openxmlformats.org/officeDocument/2006/relationships/hyperlink" Target="http://www.acskidd.gov.ua/" TargetMode="External"/><Relationship Id="rId29" Type="http://schemas.openxmlformats.org/officeDocument/2006/relationships/hyperlink" Target="http://csk.ukrsibbank.com/ca-certificat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c.bank.gov.ua/ca-certificates" TargetMode="External"/><Relationship Id="rId11" Type="http://schemas.openxmlformats.org/officeDocument/2006/relationships/hyperlink" Target="https://ca.gp.gov.ua/pages/certificate/cacerts" TargetMode="External"/><Relationship Id="rId24" Type="http://schemas.openxmlformats.org/officeDocument/2006/relationships/hyperlink" Target="mailto:ca@oschadbank.ua" TargetMode="External"/><Relationship Id="rId32" Type="http://schemas.openxmlformats.org/officeDocument/2006/relationships/hyperlink" Target="http://www.masterkey.ua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czo.gov.ua/crls" TargetMode="External"/><Relationship Id="rId15" Type="http://schemas.openxmlformats.org/officeDocument/2006/relationships/hyperlink" Target="https://ca.informjust.ua/certificates" TargetMode="External"/><Relationship Id="rId23" Type="http://schemas.openxmlformats.org/officeDocument/2006/relationships/hyperlink" Target="http://canbu.bank.gov.ua/ca-certificates" TargetMode="External"/><Relationship Id="rId28" Type="http://schemas.openxmlformats.org/officeDocument/2006/relationships/hyperlink" Target="mailto:csk@ukrsibbank.com" TargetMode="External"/><Relationship Id="rId36" Type="http://schemas.openxmlformats.org/officeDocument/2006/relationships/hyperlink" Target="https://csk.uz.gov.ua/ca-certificates" TargetMode="External"/><Relationship Id="rId10" Type="http://schemas.openxmlformats.org/officeDocument/2006/relationships/hyperlink" Target="mailto:csk@gp.gov.ua" TargetMode="External"/><Relationship Id="rId19" Type="http://schemas.openxmlformats.org/officeDocument/2006/relationships/hyperlink" Target="mailto:%20inform@acskidd.gov.ua" TargetMode="External"/><Relationship Id="rId31" Type="http://schemas.openxmlformats.org/officeDocument/2006/relationships/hyperlink" Target="http://altersign.com.ua/sertyfika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.mil.gov.ua/ca-certificates" TargetMode="External"/><Relationship Id="rId14" Type="http://schemas.openxmlformats.org/officeDocument/2006/relationships/hyperlink" Target="http://acsk.er.gov.ua/ca-certificates" TargetMode="External"/><Relationship Id="rId22" Type="http://schemas.openxmlformats.org/officeDocument/2006/relationships/hyperlink" Target="mailto:canbu@bank.gov.ua" TargetMode="External"/><Relationship Id="rId27" Type="http://schemas.openxmlformats.org/officeDocument/2006/relationships/hyperlink" Target="https://csd.ua/index.php?option=com_content&amp;view=article&amp;id=207&amp;Itemid=146&amp;lang=ua" TargetMode="External"/><Relationship Id="rId30" Type="http://schemas.openxmlformats.org/officeDocument/2006/relationships/hyperlink" Target="mailto:csk@ukrsibbank.com" TargetMode="External"/><Relationship Id="rId35" Type="http://schemas.openxmlformats.org/officeDocument/2006/relationships/hyperlink" Target="http://www.uakey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3E52-1CFA-4AE0-B931-EEDF2D62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 Олександр Володимирович</dc:creator>
  <cp:keywords/>
  <dc:description/>
  <cp:lastModifiedBy>Скоб Олександр Володимирович</cp:lastModifiedBy>
  <cp:revision>3</cp:revision>
  <dcterms:created xsi:type="dcterms:W3CDTF">2019-12-06T11:43:00Z</dcterms:created>
  <dcterms:modified xsi:type="dcterms:W3CDTF">2019-12-06T11:50:00Z</dcterms:modified>
</cp:coreProperties>
</file>