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36E1F71F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</w:t>
      </w:r>
      <w:r w:rsidR="005261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мовника – орган державної влади.</w:t>
      </w:r>
      <w:bookmarkStart w:id="0" w:name="_GoBack"/>
      <w:bookmarkEnd w:id="0"/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40BC1FB6" w14:textId="7F2E2795" w:rsidR="00F31579" w:rsidRPr="008B5AE5" w:rsidRDefault="00DE0982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Продовження ліцензії на програмне забезпечення та технічна підтримка (протягом 12 місяців) для пристрою безпеки – </w:t>
      </w:r>
      <w:proofErr w:type="spellStart"/>
      <w:r w:rsidRPr="00DE0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міжмережевого</w:t>
      </w:r>
      <w:proofErr w:type="spellEnd"/>
      <w:r w:rsidRPr="00D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екрану CISCO ASA 5545 та двох CISCO ASA 5525</w:t>
      </w:r>
      <w:r w:rsidR="00F31579" w:rsidRPr="00F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згідно ДК 021:2015   48510000-6 </w:t>
      </w:r>
      <w:r w:rsidR="00F315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1579" w:rsidRPr="00F3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комунікаційного програмного забезпечення</w:t>
      </w:r>
      <w:r w:rsidR="00F31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A4B8C3B" w14:textId="06BCF45D" w:rsidR="00F31579" w:rsidRDefault="00342FFC" w:rsidP="00F3157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31579" w:rsidRPr="00E44BA3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належного функціонування та захисту мережі апарату Національного агентства з питань запобігання корупції від </w:t>
      </w:r>
      <w:proofErr w:type="spellStart"/>
      <w:r w:rsidR="00F31579" w:rsidRPr="00E44BA3">
        <w:rPr>
          <w:rFonts w:ascii="Times New Roman" w:hAnsi="Times New Roman" w:cs="Times New Roman"/>
          <w:color w:val="000000"/>
          <w:sz w:val="28"/>
          <w:szCs w:val="28"/>
        </w:rPr>
        <w:t>кіберзагроз</w:t>
      </w:r>
      <w:proofErr w:type="spellEnd"/>
      <w:r w:rsidR="00F31579">
        <w:rPr>
          <w:rFonts w:ascii="Times New Roman" w:hAnsi="Times New Roman" w:cs="Times New Roman"/>
          <w:color w:val="000000"/>
          <w:sz w:val="28"/>
          <w:szCs w:val="28"/>
        </w:rPr>
        <w:t xml:space="preserve"> та на виконання вимог побудованих комплексних систем захисту інформації інформаційно-телекомунікаційних систем</w:t>
      </w:r>
      <w:r w:rsidR="00C41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2C0F0771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F31579" w:rsidRPr="00F31579">
        <w:rPr>
          <w:rFonts w:ascii="Times New Roman" w:eastAsia="Times New Roman" w:hAnsi="Times New Roman" w:cs="Times New Roman"/>
          <w:sz w:val="28"/>
          <w:szCs w:val="28"/>
          <w:lang w:eastAsia="ru-RU"/>
        </w:rPr>
        <w:t>48510000-6 «Пакети комунікаційного програмного забезпечення»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2021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 та управління у сфері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55E3821F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F31579">
        <w:rPr>
          <w:rFonts w:ascii="Times New Roman" w:eastAsia="Times New Roman" w:hAnsi="Times New Roman" w:cs="Times New Roman"/>
          <w:sz w:val="28"/>
          <w:szCs w:val="28"/>
          <w:lang w:eastAsia="ru-RU"/>
        </w:rPr>
        <w:t>7500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644FC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2610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413C8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DE0982"/>
    <w:rsid w:val="00E33508"/>
    <w:rsid w:val="00E33FD8"/>
    <w:rsid w:val="00E363E5"/>
    <w:rsid w:val="00E868E8"/>
    <w:rsid w:val="00EE3B8D"/>
    <w:rsid w:val="00EF62AC"/>
    <w:rsid w:val="00F050A8"/>
    <w:rsid w:val="00F12AB5"/>
    <w:rsid w:val="00F24268"/>
    <w:rsid w:val="00F31579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8033-4FA3-47F0-951C-EE118CEA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Пліско Сергій Володимирович</cp:lastModifiedBy>
  <cp:revision>5</cp:revision>
  <cp:lastPrinted>2021-02-26T07:32:00Z</cp:lastPrinted>
  <dcterms:created xsi:type="dcterms:W3CDTF">2021-07-16T13:17:00Z</dcterms:created>
  <dcterms:modified xsi:type="dcterms:W3CDTF">2021-08-17T08:06:00Z</dcterms:modified>
</cp:coreProperties>
</file>