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DF" w:rsidRDefault="005660DF" w:rsidP="00566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5660DF" w:rsidRDefault="005660DF" w:rsidP="00566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660DF" w:rsidRDefault="005660DF" w:rsidP="005660DF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5660DF" w:rsidRPr="004B0EBE" w:rsidRDefault="005660DF" w:rsidP="005660DF">
      <w:pPr>
        <w:spacing w:after="0"/>
        <w:jc w:val="center"/>
        <w:rPr>
          <w:rFonts w:ascii="Times New Roman" w:hAnsi="Times New Roman"/>
          <w:b/>
        </w:rPr>
      </w:pPr>
    </w:p>
    <w:p w:rsidR="005660DF" w:rsidRPr="004E5EF0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за ЄДРПОУ – 40381452;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5660DF" w:rsidRPr="004E5EF0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C1">
        <w:rPr>
          <w:rFonts w:ascii="Times New Roman" w:hAnsi="Times New Roman"/>
          <w:sz w:val="28"/>
          <w:szCs w:val="28"/>
        </w:rPr>
        <w:t xml:space="preserve">Постачання товарів </w:t>
      </w:r>
      <w:bookmarkStart w:id="0" w:name="_Hlk83143554"/>
      <w:r w:rsidR="00DA00BB" w:rsidRPr="00DA00BB">
        <w:rPr>
          <w:rFonts w:ascii="Times New Roman" w:hAnsi="Times New Roman"/>
          <w:sz w:val="28"/>
          <w:szCs w:val="28"/>
        </w:rPr>
        <w:t>Пристрій для зчитування карток доступу</w:t>
      </w:r>
      <w:bookmarkEnd w:id="0"/>
      <w:r w:rsidR="00B83F8E">
        <w:rPr>
          <w:rFonts w:ascii="Times New Roman" w:hAnsi="Times New Roman"/>
          <w:sz w:val="28"/>
          <w:szCs w:val="28"/>
        </w:rPr>
        <w:t xml:space="preserve"> код</w:t>
      </w:r>
      <w:bookmarkStart w:id="1" w:name="_GoBack"/>
      <w:bookmarkEnd w:id="1"/>
      <w:r w:rsidRPr="002E27C1">
        <w:rPr>
          <w:rFonts w:ascii="Times New Roman" w:hAnsi="Times New Roman"/>
          <w:sz w:val="28"/>
          <w:szCs w:val="28"/>
        </w:rPr>
        <w:t xml:space="preserve"> за ДК 021:2015: 30230000-0 — «Комп’ютерне обладнання».</w:t>
      </w:r>
    </w:p>
    <w:p w:rsidR="005660DF" w:rsidRPr="00FD3765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Обґрунтування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Pr="00FD3765">
        <w:rPr>
          <w:rFonts w:ascii="Times New Roman" w:hAnsi="Times New Roman"/>
          <w:b/>
          <w:sz w:val="28"/>
          <w:szCs w:val="28"/>
        </w:rPr>
        <w:t>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4A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Розміри бюджетного призначення для предметів закупівлі: «</w:t>
      </w:r>
      <w:r w:rsidRPr="00FD3765">
        <w:rPr>
          <w:rFonts w:ascii="Times New Roman" w:hAnsi="Times New Roman"/>
          <w:sz w:val="28"/>
          <w:szCs w:val="28"/>
        </w:rPr>
        <w:t>30230000-0 «Комп’ютерне обладнання</w:t>
      </w:r>
      <w:r>
        <w:rPr>
          <w:rFonts w:ascii="Times New Roman" w:hAnsi="Times New Roman"/>
          <w:sz w:val="28"/>
          <w:szCs w:val="28"/>
        </w:rPr>
        <w:t xml:space="preserve">» відповідає розрахунку видатків до кошторису на 2021 рік Національного агентства за </w:t>
      </w:r>
      <w:r w:rsidRPr="00B475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ПКВК</w:t>
      </w:r>
      <w:r w:rsidRPr="00B47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63310</w:t>
      </w:r>
      <w:r w:rsidRPr="00B4754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«Керівництво та управління у сфері запобігання корупції».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124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>
        <w:rPr>
          <w:rFonts w:ascii="Times New Roman" w:hAnsi="Times New Roman"/>
          <w:sz w:val="28"/>
          <w:szCs w:val="28"/>
        </w:rPr>
        <w:t>72 108,00 грн, що відповідає розміру бюджетного призначення.</w:t>
      </w:r>
    </w:p>
    <w:p w:rsidR="002F6EC9" w:rsidRPr="0061242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61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64855"/>
    <w:rsid w:val="0018201C"/>
    <w:rsid w:val="001844B4"/>
    <w:rsid w:val="00230CC6"/>
    <w:rsid w:val="00266CEE"/>
    <w:rsid w:val="002738C1"/>
    <w:rsid w:val="002E27C1"/>
    <w:rsid w:val="002F6EC9"/>
    <w:rsid w:val="0036483D"/>
    <w:rsid w:val="0039191C"/>
    <w:rsid w:val="00421CA7"/>
    <w:rsid w:val="00440DB9"/>
    <w:rsid w:val="004B0EBE"/>
    <w:rsid w:val="004E5EF0"/>
    <w:rsid w:val="00503DEA"/>
    <w:rsid w:val="005660DF"/>
    <w:rsid w:val="005A48AA"/>
    <w:rsid w:val="005C4462"/>
    <w:rsid w:val="005E3798"/>
    <w:rsid w:val="005F695E"/>
    <w:rsid w:val="00612423"/>
    <w:rsid w:val="006657B1"/>
    <w:rsid w:val="006872E7"/>
    <w:rsid w:val="006E6D93"/>
    <w:rsid w:val="007324B0"/>
    <w:rsid w:val="00764083"/>
    <w:rsid w:val="007E4BE9"/>
    <w:rsid w:val="00920AEB"/>
    <w:rsid w:val="00954414"/>
    <w:rsid w:val="00A75AB2"/>
    <w:rsid w:val="00A84BF9"/>
    <w:rsid w:val="00A94066"/>
    <w:rsid w:val="00B47546"/>
    <w:rsid w:val="00B61892"/>
    <w:rsid w:val="00B71BE0"/>
    <w:rsid w:val="00B83F8E"/>
    <w:rsid w:val="00B96DDB"/>
    <w:rsid w:val="00C24A62"/>
    <w:rsid w:val="00C3531B"/>
    <w:rsid w:val="00CF2F02"/>
    <w:rsid w:val="00D65793"/>
    <w:rsid w:val="00DA00BB"/>
    <w:rsid w:val="00DE7FFD"/>
    <w:rsid w:val="00E20726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39CD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Іванова Ксенія Олександрівна</cp:lastModifiedBy>
  <cp:revision>2</cp:revision>
  <cp:lastPrinted>2021-03-03T11:35:00Z</cp:lastPrinted>
  <dcterms:created xsi:type="dcterms:W3CDTF">2021-10-12T06:39:00Z</dcterms:created>
  <dcterms:modified xsi:type="dcterms:W3CDTF">2021-10-12T06:39:00Z</dcterms:modified>
</cp:coreProperties>
</file>