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72186" w:rsidRDefault="00C5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Національне агентство з питань запобігання корупції – це державна організація нового зразка. </w:t>
      </w:r>
    </w:p>
    <w:p w14:paraId="00000002" w14:textId="77777777" w:rsidR="00472186" w:rsidRDefault="00C5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 робимо все для нашої перемоги та будуємо Україну як лідера нового мережевого світу, сприяючи вступу в ЄС. </w:t>
      </w:r>
    </w:p>
    <w:p w14:paraId="00000003" w14:textId="77777777" w:rsidR="00472186" w:rsidRDefault="00C5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Шукаємо в нашу команду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головного спеціаліста відділу координації уповноважених підрозділів місцевих органів влади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Управління координації уповноважених підрозділів та виконання антикорупційних програм Департаменту запобігання та виявлення корупції.</w:t>
      </w:r>
    </w:p>
    <w:p w14:paraId="00000004" w14:textId="77777777" w:rsidR="00472186" w:rsidRDefault="0047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472186" w:rsidRDefault="00C5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Основні задачі, якими потрібно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займатись:</w:t>
      </w:r>
    </w:p>
    <w:p w14:paraId="00000006" w14:textId="77777777" w:rsidR="00472186" w:rsidRDefault="00C512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Забезпечення участі у розробці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наказів Національного агентства та підготовці пропозицій щодо вдосконалення законодавства з питань, віднесених до компетенції Відділу;</w:t>
      </w:r>
    </w:p>
    <w:p w14:paraId="00000007" w14:textId="77777777" w:rsidR="00472186" w:rsidRDefault="00C512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Участь у розробці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угод, договорів, меморандумів, протоколів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зустрічей делегацій і робочих груп;</w:t>
      </w:r>
    </w:p>
    <w:p w14:paraId="00000008" w14:textId="77777777" w:rsidR="00472186" w:rsidRDefault="00C512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 збору, аналізу, узагальнення інформації щодо корупційних ризиків у діяльності місцевих органів виконавчої влади, органів влади Автономної Республіки Крим, органів місцевого самоврядування, їх підприємств, 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 організацій та сприяння розробці заходів щодо їх усунення;</w:t>
      </w:r>
    </w:p>
    <w:p w14:paraId="00000009" w14:textId="77777777" w:rsidR="00472186" w:rsidRDefault="00C512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 координації уповноважених підрозділів (уповноваженим особам) з питань запобігання та виявлення корупції;</w:t>
      </w:r>
    </w:p>
    <w:p w14:paraId="0000000A" w14:textId="77777777" w:rsidR="00472186" w:rsidRDefault="00C512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 та участь у розгляді та погодженні антикорупційних програм (змі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до антикорупційних програм) місцевих органів виконавчої влади, органів влади Автономної Республіки Крим, органів місцевого самоврядування;</w:t>
      </w:r>
    </w:p>
    <w:p w14:paraId="0000000B" w14:textId="77777777" w:rsidR="00472186" w:rsidRDefault="00C512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Участь у розгляді питання щодо надання згоди на звільнення керівника уповноваженого підрозділу (уповноваженої особи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 питань запобігання та виявлення корупції та звільнення особи, відповідальної за реалізацію антикорупційної програми (в юридичних особах), у випадках, передбачених Законом України «Про запобігання корупції»; </w:t>
      </w:r>
    </w:p>
    <w:p w14:paraId="0000000C" w14:textId="77777777" w:rsidR="00472186" w:rsidRDefault="00C512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 та участь у проведені перевірок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рганізації роботи із запобігання і виявлення корупції в державних органах, юридичних особах публічного права та юридичних особах, зазначених у ч. 2 ст. 62 Закону, зокрема щодо підготовки та виконання антикорупційних програм, додержання інших вимог Закону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країни «Про запобігання корупції»;</w:t>
      </w:r>
    </w:p>
    <w:p w14:paraId="0000000D" w14:textId="77777777" w:rsidR="00472186" w:rsidRDefault="00C512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 та участь у проведені заходів з контролю за підготовкою та виконанням антикорупційних програм у місцевих органах виконавчої влади, органах влади Автономної Республіки Крим, органах місцевого самоврядування,  їх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аналізу та надання обов’язкових до розгляду пропозицій до таких програм.</w:t>
      </w:r>
    </w:p>
    <w:p w14:paraId="0000000E" w14:textId="77777777" w:rsidR="00472186" w:rsidRDefault="00C512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Ведення обліку уповноважених підрозділів (уповноважених осіб) з питань запобігання та виявлення корупції.</w:t>
      </w:r>
    </w:p>
    <w:p w14:paraId="0000000F" w14:textId="77777777" w:rsidR="00472186" w:rsidRDefault="00C512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Виявлення порушень, з метою виявлення причин та умов, що сприяли вчиненню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рупційного або пов’язаного з корупцією правопорушення або невиконанню вимог Закону України «Про запобігання корупції» в інший спосіб, ініціювання внесення припису про проведення службового розслідування, вжиття заходів щодо притягнення до відповідальності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осіб, винних у вчиненні корупційних та пов’язаних з корупцією правопорушень, надсилання до інших спеціально уповноважених суб’єктів у сфері протидії корупції матеріалів, що свідчать про факти таких правопорушень.</w:t>
      </w:r>
    </w:p>
    <w:p w14:paraId="00000010" w14:textId="77777777" w:rsidR="00472186" w:rsidRDefault="00472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472186" w:rsidRDefault="00C51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Наш ідеальний кандидат/ка:</w:t>
      </w:r>
    </w:p>
    <w:p w14:paraId="00000012" w14:textId="77777777" w:rsidR="00472186" w:rsidRDefault="00C512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Має вищу освіту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(перевагою буде юридична)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3" w14:textId="77777777" w:rsidR="00472186" w:rsidRDefault="00C512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знання:</w:t>
      </w:r>
    </w:p>
    <w:p w14:paraId="00000014" w14:textId="77777777" w:rsidR="00472186" w:rsidRDefault="00C5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стандартів управління корупційними ризиками; </w:t>
      </w:r>
    </w:p>
    <w:p w14:paraId="00000015" w14:textId="77777777" w:rsidR="00472186" w:rsidRDefault="00C5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стандартів менеджменту протидії корупції в організаціях публічного сектору;</w:t>
      </w:r>
    </w:p>
    <w:p w14:paraId="00000016" w14:textId="77777777" w:rsidR="00472186" w:rsidRDefault="00C5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 сфері формування технологічних інструментів організації запобігання та виявлення коруп</w:t>
      </w:r>
      <w:r>
        <w:rPr>
          <w:rFonts w:ascii="Times New Roman" w:eastAsia="Times New Roman" w:hAnsi="Times New Roman" w:cs="Times New Roman"/>
          <w:sz w:val="24"/>
          <w:szCs w:val="24"/>
        </w:rPr>
        <w:t>ції;</w:t>
      </w:r>
    </w:p>
    <w:p w14:paraId="00000017" w14:textId="77777777" w:rsidR="00472186" w:rsidRDefault="00C5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у сфері підготовки аналітичних продуктів</w:t>
      </w:r>
    </w:p>
    <w:p w14:paraId="00000018" w14:textId="77777777" w:rsidR="00472186" w:rsidRDefault="00C512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досвід роботи з аналітичними та пошуковими інструментами;</w:t>
      </w:r>
    </w:p>
    <w:p w14:paraId="00000019" w14:textId="77777777" w:rsidR="00472186" w:rsidRDefault="00C512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Бажано з досвідом роботи у сфері діяльності органу місцевого самоврядування;</w:t>
      </w:r>
    </w:p>
    <w:p w14:paraId="0000001A" w14:textId="77777777" w:rsidR="00472186" w:rsidRDefault="00C512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Бажано з досвідом підготовки навчальних, навчально-методичних матеріа</w:t>
      </w:r>
      <w:r>
        <w:rPr>
          <w:rFonts w:ascii="Times New Roman" w:eastAsia="Times New Roman" w:hAnsi="Times New Roman" w:cs="Times New Roman"/>
          <w:sz w:val="24"/>
          <w:szCs w:val="24"/>
        </w:rPr>
        <w:t>лів, проведення навчальних заходів;</w:t>
      </w:r>
    </w:p>
    <w:p w14:paraId="0000001B" w14:textId="77777777" w:rsidR="00472186" w:rsidRDefault="00C512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Орієнтований на результат,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проактивний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мислить стратегічно, легко адаптується до змін та впроваджує їх;</w:t>
      </w:r>
    </w:p>
    <w:p w14:paraId="0000001C" w14:textId="77777777" w:rsidR="00472186" w:rsidRDefault="00C512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розвинені комунікативні навички;</w:t>
      </w:r>
    </w:p>
    <w:p w14:paraId="0000001D" w14:textId="77777777" w:rsidR="00472186" w:rsidRDefault="00C5125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знання законодавства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 «Про запобігання корупції»;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Методології управління корупційними ризиками, затвердженої наказом Національного агентства з питань запобігання корупції від 28.12.2021 № 830/21; Порядку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подання антикорупційних програм, змін до них на погодження до Національного агентства з питань запобі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гання корупції та здійснення їх погодження</w:t>
      </w:r>
      <w:r>
        <w:rPr>
          <w:rFonts w:ascii="Times New Roman" w:eastAsia="Times New Roman" w:hAnsi="Times New Roman" w:cs="Times New Roman"/>
          <w:sz w:val="24"/>
          <w:szCs w:val="24"/>
        </w:rPr>
        <w:t>, затвердженого наказом Національного агентства з питань запобігання корупції від 28.12.2021 № 830/21; Типової антикорупційної програми юридичної особи, затвердженої наказом Національного агентства з питань запобігання корупції від 10.12.2021 № 794/21; Тип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ового положення про уповноважений підрозділ (уповноважену особу) з питань запобігання та виявлення корупції, затвердженого наказом Національного агентства з питань запобігання корупції від 27.05.2021 № 277/21; Порядку надання згоди Національним агентством </w:t>
      </w:r>
      <w:r>
        <w:rPr>
          <w:rFonts w:ascii="Times New Roman" w:eastAsia="Times New Roman" w:hAnsi="Times New Roman" w:cs="Times New Roman"/>
          <w:sz w:val="24"/>
          <w:szCs w:val="24"/>
        </w:rPr>
        <w:t>з питань запобігання корупції на звільнення керівника уповноваженого підрозділу (уповноваженої особи) з питань запобігання та виявлення корупції державного органу, юрисдикція якого поширюється на всю територію України, затвердженого наказом Національного а</w:t>
      </w:r>
      <w:r>
        <w:rPr>
          <w:rFonts w:ascii="Times New Roman" w:eastAsia="Times New Roman" w:hAnsi="Times New Roman" w:cs="Times New Roman"/>
          <w:sz w:val="24"/>
          <w:szCs w:val="24"/>
        </w:rPr>
        <w:t>гентства з питань запобігання корупції від 21.05.2021 № 268/21; Порядку  надання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згоди Національним агентством з питань запобігання корупції на звільнення особи, відповідальної за реалізацію антикорупційної програми, затвердженого наказом Національного аге</w:t>
      </w:r>
      <w:r>
        <w:rPr>
          <w:rFonts w:ascii="Times New Roman" w:eastAsia="Times New Roman" w:hAnsi="Times New Roman" w:cs="Times New Roman"/>
          <w:sz w:val="24"/>
          <w:szCs w:val="24"/>
        </w:rPr>
        <w:t>нтства з питань запобігання корупції від 15.09.2020 № 408/20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1E" w14:textId="77777777" w:rsidR="00472186" w:rsidRDefault="00472186">
      <w:pPr>
        <w:tabs>
          <w:tab w:val="left" w:pos="312"/>
        </w:tabs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472186" w:rsidRDefault="00472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472186" w:rsidRDefault="00C51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Робота в НАЗК – це:</w:t>
      </w:r>
    </w:p>
    <w:p w14:paraId="00000021" w14:textId="77777777" w:rsidR="00472186" w:rsidRDefault="00C512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14:paraId="00000022" w14:textId="77777777" w:rsidR="00472186" w:rsidRDefault="00C512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14:paraId="00000023" w14:textId="77777777" w:rsidR="00472186" w:rsidRDefault="00C512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00000024" w14:textId="77777777" w:rsidR="00472186" w:rsidRDefault="00C512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Можливість прац</w:t>
      </w:r>
      <w:r>
        <w:rPr>
          <w:rFonts w:ascii="Times New Roman" w:eastAsia="Times New Roman" w:hAnsi="Times New Roman" w:cs="Times New Roman"/>
          <w:sz w:val="24"/>
          <w:szCs w:val="24"/>
        </w:rPr>
        <w:t>ювати з найкращими експертами антикорупційного напрямку;</w:t>
      </w:r>
    </w:p>
    <w:p w14:paraId="00000025" w14:textId="77777777" w:rsidR="00472186" w:rsidRDefault="00C512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Команда, яка розділяє та транслює цінності доброчесності, верховенства права, розвитку, результативності та незалежності;</w:t>
      </w:r>
    </w:p>
    <w:p w14:paraId="00000026" w14:textId="77777777" w:rsidR="00472186" w:rsidRDefault="00C512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Гідна оплата праці.</w:t>
      </w:r>
    </w:p>
    <w:p w14:paraId="00000027" w14:textId="77777777" w:rsidR="00472186" w:rsidRDefault="0047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472186" w:rsidRDefault="0047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472186" w:rsidRDefault="00C5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Більше про нас:</w:t>
      </w:r>
    </w:p>
    <w:p w14:paraId="0000002A" w14:textId="77777777" w:rsidR="00472186" w:rsidRDefault="00C51253">
      <w:pPr>
        <w:spacing w:after="300" w:line="240" w:lineRule="auto"/>
        <w:rPr>
          <w:rFonts w:ascii="Times New Roman" w:eastAsia="Times New Roman" w:hAnsi="Times New Roman" w:cs="Times New Roman"/>
          <w:color w:val="405E66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https://www.facebook.com/NAZKgov</w:t>
        </w:r>
      </w:hyperlink>
    </w:p>
    <w:p w14:paraId="0000002B" w14:textId="77777777" w:rsidR="00472186" w:rsidRDefault="00C5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Якщо зацікавила вакансія та маєте відповідні знання і досвід – відправляйте резюме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ел.адресу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hr_info@nazk.gov.ua</w:t>
        </w:r>
      </w:hyperlink>
    </w:p>
    <w:p w14:paraId="0000002C" w14:textId="77777777" w:rsidR="00472186" w:rsidRDefault="0047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D" w14:textId="7CDE4EAB" w:rsidR="00472186" w:rsidRPr="00C51253" w:rsidRDefault="00C51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253">
        <w:rPr>
          <w:rFonts w:ascii="Times New Roman" w:eastAsia="Times New Roman" w:hAnsi="Times New Roman" w:cs="Times New Roman"/>
          <w:b/>
          <w:sz w:val="24"/>
          <w:szCs w:val="24"/>
        </w:rPr>
        <w:t>Термін прийому резюме - до 28.06.2022</w:t>
      </w:r>
      <w:bookmarkStart w:id="2" w:name="_GoBack"/>
      <w:bookmarkEnd w:id="2"/>
    </w:p>
    <w:p w14:paraId="0000002E" w14:textId="77777777" w:rsidR="00472186" w:rsidRDefault="0047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472186" w:rsidRDefault="00C5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ТЕМІ ЛИСТА ОБОВ'ЯЗКОВО вказуйте НАЗВУ ВАКАНСІЇ!</w:t>
      </w:r>
    </w:p>
    <w:p w14:paraId="00000030" w14:textId="77777777" w:rsidR="00472186" w:rsidRDefault="0047218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7218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3E7"/>
    <w:multiLevelType w:val="multilevel"/>
    <w:tmpl w:val="AC14F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4C45F88"/>
    <w:multiLevelType w:val="multilevel"/>
    <w:tmpl w:val="48B6B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86"/>
    <w:rsid w:val="00472186"/>
    <w:rsid w:val="00C5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FCD5"/>
  <w15:docId w15:val="{5A7E080C-3834-4B87-AB1E-96EE025D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uiPriority w:val="34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_info@nazk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AZK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zw1V5J7d9ZKQCZ8eabUNWMCLbQ==">AMUW2mWw1gw9RavJyvZRD03ONkStsBAmOuVGFuue7jEXo1JQrqr/cq/3wT8kNSHnTx3VhTKd51YMn9hbdQXA6l411wsp9ewD405iMXIqU83ZRFypoOfm5DNYXE0CftqgzcwSqUXyqH9x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Світлана Прудка</cp:lastModifiedBy>
  <cp:revision>2</cp:revision>
  <dcterms:created xsi:type="dcterms:W3CDTF">2022-06-22T08:48:00Z</dcterms:created>
  <dcterms:modified xsi:type="dcterms:W3CDTF">2022-06-23T15:27:00Z</dcterms:modified>
</cp:coreProperties>
</file>