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0AD8" w14:textId="77777777" w:rsidR="0042572D" w:rsidRPr="00CF113F" w:rsidRDefault="0042572D" w:rsidP="0042572D">
      <w:pPr>
        <w:pStyle w:val="a3"/>
        <w:spacing w:before="240"/>
        <w:jc w:val="right"/>
        <w:rPr>
          <w:rFonts w:ascii="Times New Roman" w:hAnsi="Times New Roman"/>
          <w:b w:val="0"/>
          <w:sz w:val="28"/>
        </w:rPr>
      </w:pPr>
      <w:r w:rsidRPr="00CF113F">
        <w:rPr>
          <w:rFonts w:ascii="Times New Roman" w:hAnsi="Times New Roman"/>
          <w:b w:val="0"/>
          <w:sz w:val="28"/>
        </w:rPr>
        <w:t>Про</w:t>
      </w:r>
      <w:r w:rsidR="00BA7DEF">
        <w:rPr>
          <w:rFonts w:ascii="Times New Roman" w:hAnsi="Times New Roman"/>
          <w:b w:val="0"/>
          <w:sz w:val="28"/>
        </w:rPr>
        <w:t>е</w:t>
      </w:r>
      <w:r w:rsidRPr="00CF113F">
        <w:rPr>
          <w:rFonts w:ascii="Times New Roman" w:hAnsi="Times New Roman"/>
          <w:b w:val="0"/>
          <w:sz w:val="28"/>
        </w:rPr>
        <w:t>кт</w:t>
      </w:r>
    </w:p>
    <w:p w14:paraId="624B76FE" w14:textId="77777777" w:rsidR="0042572D" w:rsidRPr="007C203B" w:rsidRDefault="008D7FD9" w:rsidP="0042572D">
      <w:pPr>
        <w:pStyle w:val="a3"/>
        <w:spacing w:before="240"/>
        <w:rPr>
          <w:rFonts w:ascii="Times New Roman" w:hAnsi="Times New Roman"/>
          <w:b w:val="0"/>
          <w:sz w:val="144"/>
        </w:rPr>
      </w:pPr>
      <w:r w:rsidRPr="007C203B">
        <w:rPr>
          <w:rFonts w:ascii="Times New Roman" w:hAnsi="Times New Roman"/>
          <w:noProof/>
          <w:sz w:val="26"/>
          <w:lang w:eastAsia="uk-UA"/>
        </w:rPr>
        <w:drawing>
          <wp:inline distT="0" distB="0" distL="0" distR="0" wp14:anchorId="4F240451" wp14:editId="33C66C19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C904" w14:textId="77777777" w:rsidR="0042572D" w:rsidRPr="007C203B" w:rsidRDefault="0042572D" w:rsidP="0042572D">
      <w:pPr>
        <w:pStyle w:val="a3"/>
        <w:spacing w:before="240"/>
        <w:rPr>
          <w:rFonts w:ascii="Times New Roman" w:hAnsi="Times New Roman"/>
          <w:smallCaps/>
        </w:rPr>
      </w:pPr>
      <w:r w:rsidRPr="007C203B">
        <w:rPr>
          <w:rFonts w:ascii="Times New Roman" w:hAnsi="Times New Roman"/>
          <w:smallCaps/>
        </w:rPr>
        <w:t>КАБІНЕТ МІНІСТРІВ УКРАЇНИ</w:t>
      </w:r>
    </w:p>
    <w:p w14:paraId="78CC50A7" w14:textId="77777777" w:rsidR="0042572D" w:rsidRPr="007C203B" w:rsidRDefault="0042572D" w:rsidP="0042572D">
      <w:pPr>
        <w:pStyle w:val="a4"/>
        <w:rPr>
          <w:rFonts w:ascii="Times New Roman" w:hAnsi="Times New Roman"/>
          <w:sz w:val="28"/>
          <w:szCs w:val="28"/>
        </w:rPr>
      </w:pPr>
      <w:r w:rsidRPr="007C203B">
        <w:rPr>
          <w:rFonts w:ascii="Times New Roman" w:hAnsi="Times New Roman"/>
          <w:sz w:val="28"/>
          <w:szCs w:val="28"/>
        </w:rPr>
        <w:t>ПОСТАНОВА</w:t>
      </w:r>
    </w:p>
    <w:p w14:paraId="513F0B55" w14:textId="77777777" w:rsidR="0042572D" w:rsidRPr="007C203B" w:rsidRDefault="0042572D" w:rsidP="0042572D">
      <w:pPr>
        <w:pStyle w:val="a5"/>
        <w:rPr>
          <w:rFonts w:ascii="Times New Roman" w:hAnsi="Times New Roman"/>
          <w:sz w:val="28"/>
          <w:szCs w:val="28"/>
        </w:rPr>
      </w:pPr>
      <w:r w:rsidRPr="007C203B">
        <w:rPr>
          <w:rFonts w:ascii="Times New Roman" w:hAnsi="Times New Roman"/>
          <w:sz w:val="28"/>
          <w:szCs w:val="28"/>
        </w:rPr>
        <w:t xml:space="preserve">від                            </w:t>
      </w:r>
      <w:r w:rsidR="00CF113F">
        <w:rPr>
          <w:rFonts w:ascii="Times New Roman" w:hAnsi="Times New Roman"/>
          <w:sz w:val="28"/>
          <w:szCs w:val="28"/>
        </w:rPr>
        <w:t>202</w:t>
      </w:r>
      <w:r w:rsidR="000B60A4">
        <w:rPr>
          <w:rFonts w:ascii="Times New Roman" w:hAnsi="Times New Roman"/>
          <w:sz w:val="28"/>
          <w:szCs w:val="28"/>
        </w:rPr>
        <w:t>2</w:t>
      </w:r>
      <w:r w:rsidRPr="007C203B">
        <w:rPr>
          <w:rFonts w:ascii="Times New Roman" w:hAnsi="Times New Roman"/>
          <w:sz w:val="28"/>
          <w:szCs w:val="28"/>
        </w:rPr>
        <w:t xml:space="preserve"> р. № </w:t>
      </w:r>
    </w:p>
    <w:p w14:paraId="7AA28EAC" w14:textId="77777777" w:rsidR="0042572D" w:rsidRPr="007C203B" w:rsidRDefault="0042572D" w:rsidP="0042572D">
      <w:pPr>
        <w:pStyle w:val="a5"/>
        <w:rPr>
          <w:rFonts w:ascii="Times New Roman" w:hAnsi="Times New Roman"/>
          <w:sz w:val="28"/>
          <w:szCs w:val="28"/>
        </w:rPr>
      </w:pPr>
      <w:r w:rsidRPr="007C203B">
        <w:rPr>
          <w:rFonts w:ascii="Times New Roman" w:hAnsi="Times New Roman"/>
          <w:sz w:val="28"/>
          <w:szCs w:val="28"/>
        </w:rPr>
        <w:t>Київ</w:t>
      </w:r>
    </w:p>
    <w:p w14:paraId="494851AC" w14:textId="77777777" w:rsidR="00EF75F4" w:rsidRPr="007C203B" w:rsidRDefault="00CF113F" w:rsidP="008D221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CF113F">
        <w:rPr>
          <w:rFonts w:ascii="Times New Roman" w:hAnsi="Times New Roman"/>
          <w:sz w:val="28"/>
          <w:szCs w:val="28"/>
        </w:rPr>
        <w:t xml:space="preserve">Про </w:t>
      </w:r>
      <w:r w:rsidR="000B60A4" w:rsidRPr="000B60A4">
        <w:rPr>
          <w:rFonts w:ascii="Times New Roman" w:hAnsi="Times New Roman"/>
          <w:sz w:val="28"/>
          <w:szCs w:val="28"/>
        </w:rPr>
        <w:t>затвердження Державної антикорупційної програми</w:t>
      </w:r>
      <w:r w:rsidR="00626CF8">
        <w:rPr>
          <w:rFonts w:ascii="Times New Roman" w:hAnsi="Times New Roman"/>
          <w:sz w:val="28"/>
          <w:szCs w:val="28"/>
        </w:rPr>
        <w:br/>
      </w:r>
      <w:r w:rsidR="000B60A4">
        <w:rPr>
          <w:rFonts w:ascii="Times New Roman" w:hAnsi="Times New Roman"/>
          <w:sz w:val="28"/>
          <w:szCs w:val="28"/>
        </w:rPr>
        <w:t>на 2023–2025 роки</w:t>
      </w:r>
    </w:p>
    <w:p w14:paraId="7672109E" w14:textId="77777777" w:rsidR="0042572D" w:rsidRPr="007C203B" w:rsidRDefault="0042572D" w:rsidP="0042572D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14:paraId="10F47523" w14:textId="5A345916" w:rsidR="00EF75F4" w:rsidRPr="002B060A" w:rsidRDefault="00046DA4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n5"/>
      <w:bookmarkEnd w:id="0"/>
      <w:r w:rsidRPr="002B060A">
        <w:rPr>
          <w:rFonts w:ascii="Times New Roman" w:hAnsi="Times New Roman"/>
          <w:sz w:val="28"/>
          <w:szCs w:val="28"/>
        </w:rPr>
        <w:t xml:space="preserve">Відповідно до частини п’ятої статті </w:t>
      </w:r>
      <w:r w:rsidR="00FB3F5C" w:rsidRPr="002B060A">
        <w:rPr>
          <w:rFonts w:ascii="Times New Roman" w:hAnsi="Times New Roman"/>
          <w:sz w:val="28"/>
          <w:szCs w:val="28"/>
        </w:rPr>
        <w:t>18</w:t>
      </w:r>
      <w:r w:rsidRPr="002B060A">
        <w:rPr>
          <w:rFonts w:ascii="Times New Roman" w:hAnsi="Times New Roman"/>
          <w:sz w:val="28"/>
          <w:szCs w:val="28"/>
        </w:rPr>
        <w:t xml:space="preserve"> Закону України «Про</w:t>
      </w:r>
      <w:r w:rsidR="00761DC7">
        <w:rPr>
          <w:rFonts w:ascii="Times New Roman" w:hAnsi="Times New Roman"/>
          <w:sz w:val="28"/>
          <w:szCs w:val="28"/>
        </w:rPr>
        <w:t xml:space="preserve"> </w:t>
      </w:r>
      <w:r w:rsidRPr="002B060A">
        <w:rPr>
          <w:rFonts w:ascii="Times New Roman" w:hAnsi="Times New Roman"/>
          <w:sz w:val="28"/>
          <w:szCs w:val="28"/>
        </w:rPr>
        <w:t xml:space="preserve">запобігання корупції» </w:t>
      </w:r>
      <w:r w:rsidR="00EF75F4" w:rsidRPr="002B060A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="00EF75F4" w:rsidRPr="002B060A">
        <w:rPr>
          <w:rFonts w:ascii="Times New Roman" w:hAnsi="Times New Roman"/>
          <w:b/>
          <w:sz w:val="28"/>
          <w:szCs w:val="28"/>
        </w:rPr>
        <w:t>постановляє</w:t>
      </w:r>
      <w:r w:rsidR="00EF75F4" w:rsidRPr="002B060A">
        <w:rPr>
          <w:rFonts w:ascii="Times New Roman" w:hAnsi="Times New Roman"/>
          <w:sz w:val="28"/>
          <w:szCs w:val="28"/>
        </w:rPr>
        <w:t>:</w:t>
      </w:r>
    </w:p>
    <w:p w14:paraId="0D3E7D62" w14:textId="2AA5B3E0" w:rsidR="008D221D" w:rsidRPr="002B060A" w:rsidRDefault="0089244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 xml:space="preserve">1. Затвердити Державну антикорупційну програму на 2023–2025 роки (далі </w:t>
      </w:r>
      <w:r w:rsidR="00BD00B0" w:rsidRPr="002B060A">
        <w:rPr>
          <w:rFonts w:ascii="Times New Roman" w:hAnsi="Times New Roman"/>
          <w:sz w:val="28"/>
          <w:szCs w:val="28"/>
        </w:rPr>
        <w:t>–</w:t>
      </w:r>
      <w:r w:rsidRPr="002B060A">
        <w:rPr>
          <w:rFonts w:ascii="Times New Roman" w:hAnsi="Times New Roman"/>
          <w:sz w:val="28"/>
          <w:szCs w:val="28"/>
        </w:rPr>
        <w:t xml:space="preserve"> Програма), що додається</w:t>
      </w:r>
      <w:r w:rsidR="00BD00B0" w:rsidRPr="002B060A">
        <w:rPr>
          <w:rFonts w:ascii="Times New Roman" w:hAnsi="Times New Roman"/>
          <w:sz w:val="28"/>
          <w:szCs w:val="28"/>
        </w:rPr>
        <w:t>.</w:t>
      </w:r>
    </w:p>
    <w:p w14:paraId="315CDEE3" w14:textId="6585780F" w:rsidR="00BD00B0" w:rsidRDefault="00BD00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99">
        <w:rPr>
          <w:rFonts w:ascii="Times New Roman" w:hAnsi="Times New Roman"/>
          <w:sz w:val="28"/>
          <w:szCs w:val="28"/>
        </w:rPr>
        <w:t>2. </w:t>
      </w:r>
      <w:r w:rsidR="00F94634" w:rsidRPr="002B6A99">
        <w:rPr>
          <w:rFonts w:ascii="Times New Roman" w:hAnsi="Times New Roman"/>
          <w:sz w:val="28"/>
          <w:szCs w:val="28"/>
        </w:rPr>
        <w:t xml:space="preserve">Персональну відповідальність за забезпечення виконання </w:t>
      </w:r>
      <w:r w:rsidR="006B158E" w:rsidRPr="00331272">
        <w:rPr>
          <w:rFonts w:ascii="Times New Roman" w:hAnsi="Times New Roman"/>
          <w:sz w:val="28"/>
          <w:szCs w:val="28"/>
        </w:rPr>
        <w:t>заходів</w:t>
      </w:r>
      <w:r w:rsidR="006B158E">
        <w:rPr>
          <w:rFonts w:ascii="Times New Roman" w:hAnsi="Times New Roman"/>
          <w:sz w:val="28"/>
          <w:szCs w:val="28"/>
        </w:rPr>
        <w:t xml:space="preserve"> </w:t>
      </w:r>
      <w:r w:rsidR="00AD6EF5">
        <w:rPr>
          <w:rFonts w:ascii="Times New Roman" w:hAnsi="Times New Roman"/>
          <w:sz w:val="28"/>
          <w:szCs w:val="28"/>
        </w:rPr>
        <w:t>Програми покласти на міністрів та</w:t>
      </w:r>
      <w:r w:rsidR="00F94634" w:rsidRPr="002B6A99">
        <w:rPr>
          <w:rFonts w:ascii="Times New Roman" w:hAnsi="Times New Roman"/>
          <w:sz w:val="28"/>
          <w:szCs w:val="28"/>
        </w:rPr>
        <w:t xml:space="preserve"> керівників</w:t>
      </w:r>
      <w:r w:rsidR="00331272">
        <w:rPr>
          <w:rFonts w:ascii="Times New Roman" w:hAnsi="Times New Roman"/>
          <w:sz w:val="28"/>
          <w:szCs w:val="28"/>
        </w:rPr>
        <w:t xml:space="preserve"> </w:t>
      </w:r>
      <w:r w:rsidR="00331272" w:rsidRPr="00331272">
        <w:rPr>
          <w:rFonts w:ascii="Times New Roman" w:hAnsi="Times New Roman"/>
          <w:sz w:val="28"/>
          <w:szCs w:val="28"/>
        </w:rPr>
        <w:t>(осіб, які виконують їхні обов’язки)</w:t>
      </w:r>
      <w:r w:rsidR="00F94634" w:rsidRPr="002B6A99">
        <w:rPr>
          <w:rFonts w:ascii="Times New Roman" w:hAnsi="Times New Roman"/>
          <w:sz w:val="28"/>
          <w:szCs w:val="28"/>
        </w:rPr>
        <w:t xml:space="preserve"> інших центральних і місцевих органів виконавчої влади, </w:t>
      </w:r>
      <w:r w:rsidR="002B6A99" w:rsidRPr="00761DC7">
        <w:rPr>
          <w:rFonts w:ascii="Times New Roman" w:hAnsi="Times New Roman"/>
          <w:sz w:val="28"/>
          <w:szCs w:val="28"/>
        </w:rPr>
        <w:t xml:space="preserve">державних підприємств, установ та організацій, </w:t>
      </w:r>
      <w:r w:rsidR="00F94634" w:rsidRPr="002B6A99">
        <w:rPr>
          <w:rFonts w:ascii="Times New Roman" w:hAnsi="Times New Roman"/>
          <w:sz w:val="28"/>
          <w:szCs w:val="28"/>
        </w:rPr>
        <w:t>відповідальних за здійснення передбачених Програмою заходів.</w:t>
      </w:r>
    </w:p>
    <w:p w14:paraId="388793F9" w14:textId="19854729" w:rsidR="00D16E14" w:rsidRPr="002B060A" w:rsidRDefault="00D16E14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Звернути увагу керівників </w:t>
      </w:r>
      <w:bookmarkStart w:id="1" w:name="_Hlk120377842"/>
      <w:r w:rsidR="006D74C2" w:rsidRPr="006D74C2">
        <w:rPr>
          <w:rFonts w:ascii="Times New Roman" w:hAnsi="Times New Roman"/>
          <w:sz w:val="28"/>
          <w:szCs w:val="28"/>
        </w:rPr>
        <w:t>(ос</w:t>
      </w:r>
      <w:r w:rsidR="006D74C2">
        <w:rPr>
          <w:rFonts w:ascii="Times New Roman" w:hAnsi="Times New Roman"/>
          <w:sz w:val="28"/>
          <w:szCs w:val="28"/>
        </w:rPr>
        <w:t>і</w:t>
      </w:r>
      <w:r w:rsidR="006D74C2" w:rsidRPr="006D74C2">
        <w:rPr>
          <w:rFonts w:ascii="Times New Roman" w:hAnsi="Times New Roman"/>
          <w:sz w:val="28"/>
          <w:szCs w:val="28"/>
        </w:rPr>
        <w:t>б, як</w:t>
      </w:r>
      <w:r w:rsidR="006D74C2">
        <w:rPr>
          <w:rFonts w:ascii="Times New Roman" w:hAnsi="Times New Roman"/>
          <w:sz w:val="28"/>
          <w:szCs w:val="28"/>
        </w:rPr>
        <w:t>і</w:t>
      </w:r>
      <w:r w:rsidR="006D74C2" w:rsidRPr="006D74C2">
        <w:rPr>
          <w:rFonts w:ascii="Times New Roman" w:hAnsi="Times New Roman"/>
          <w:sz w:val="28"/>
          <w:szCs w:val="28"/>
        </w:rPr>
        <w:t xml:space="preserve"> викону</w:t>
      </w:r>
      <w:r w:rsidR="006D74C2">
        <w:rPr>
          <w:rFonts w:ascii="Times New Roman" w:hAnsi="Times New Roman"/>
          <w:sz w:val="28"/>
          <w:szCs w:val="28"/>
        </w:rPr>
        <w:t>ють</w:t>
      </w:r>
      <w:r w:rsidR="006D74C2" w:rsidRPr="006D74C2">
        <w:rPr>
          <w:rFonts w:ascii="Times New Roman" w:hAnsi="Times New Roman"/>
          <w:sz w:val="28"/>
          <w:szCs w:val="28"/>
        </w:rPr>
        <w:t xml:space="preserve"> </w:t>
      </w:r>
      <w:r w:rsidR="006D74C2">
        <w:rPr>
          <w:rFonts w:ascii="Times New Roman" w:hAnsi="Times New Roman"/>
          <w:sz w:val="28"/>
          <w:szCs w:val="28"/>
        </w:rPr>
        <w:t>їхні</w:t>
      </w:r>
      <w:r w:rsidR="006D74C2" w:rsidRPr="006D74C2">
        <w:rPr>
          <w:rFonts w:ascii="Times New Roman" w:hAnsi="Times New Roman"/>
          <w:sz w:val="28"/>
          <w:szCs w:val="28"/>
        </w:rPr>
        <w:t xml:space="preserve"> обов’язки) </w:t>
      </w:r>
      <w:bookmarkEnd w:id="1"/>
      <w:r>
        <w:rPr>
          <w:rFonts w:ascii="Times New Roman" w:hAnsi="Times New Roman"/>
          <w:sz w:val="28"/>
          <w:szCs w:val="28"/>
        </w:rPr>
        <w:t>органів місцевого самоврядування</w:t>
      </w:r>
      <w:r w:rsidR="006D74C2">
        <w:rPr>
          <w:rFonts w:ascii="Times New Roman" w:hAnsi="Times New Roman"/>
          <w:sz w:val="28"/>
          <w:szCs w:val="28"/>
        </w:rPr>
        <w:t xml:space="preserve">, </w:t>
      </w:r>
      <w:r w:rsidR="006D74C2" w:rsidRPr="006D74C2">
        <w:rPr>
          <w:rFonts w:ascii="Times New Roman" w:hAnsi="Times New Roman"/>
          <w:sz w:val="28"/>
          <w:szCs w:val="28"/>
        </w:rPr>
        <w:t>інш</w:t>
      </w:r>
      <w:r w:rsidR="006D74C2">
        <w:rPr>
          <w:rFonts w:ascii="Times New Roman" w:hAnsi="Times New Roman"/>
          <w:sz w:val="28"/>
          <w:szCs w:val="28"/>
        </w:rPr>
        <w:t>их</w:t>
      </w:r>
      <w:r w:rsidR="006D74C2" w:rsidRPr="006D74C2">
        <w:rPr>
          <w:rFonts w:ascii="Times New Roman" w:hAnsi="Times New Roman"/>
          <w:sz w:val="28"/>
          <w:szCs w:val="28"/>
        </w:rPr>
        <w:t xml:space="preserve"> суб’єкт</w:t>
      </w:r>
      <w:r w:rsidR="006D74C2">
        <w:rPr>
          <w:rFonts w:ascii="Times New Roman" w:hAnsi="Times New Roman"/>
          <w:sz w:val="28"/>
          <w:szCs w:val="28"/>
        </w:rPr>
        <w:t>ів</w:t>
      </w:r>
      <w:r w:rsidR="006D74C2" w:rsidRPr="006D74C2">
        <w:rPr>
          <w:rFonts w:ascii="Times New Roman" w:hAnsi="Times New Roman"/>
          <w:sz w:val="28"/>
          <w:szCs w:val="28"/>
        </w:rPr>
        <w:t>, визначен</w:t>
      </w:r>
      <w:r w:rsidR="006D74C2">
        <w:rPr>
          <w:rFonts w:ascii="Times New Roman" w:hAnsi="Times New Roman"/>
          <w:sz w:val="28"/>
          <w:szCs w:val="28"/>
        </w:rPr>
        <w:t>их</w:t>
      </w:r>
      <w:r w:rsidR="006D74C2" w:rsidRPr="006D74C2">
        <w:rPr>
          <w:rFonts w:ascii="Times New Roman" w:hAnsi="Times New Roman"/>
          <w:sz w:val="28"/>
          <w:szCs w:val="28"/>
        </w:rPr>
        <w:t xml:space="preserve"> виконавц</w:t>
      </w:r>
      <w:r w:rsidR="006D74C2">
        <w:rPr>
          <w:rFonts w:ascii="Times New Roman" w:hAnsi="Times New Roman"/>
          <w:sz w:val="28"/>
          <w:szCs w:val="28"/>
        </w:rPr>
        <w:t>я</w:t>
      </w:r>
      <w:r w:rsidR="006D74C2" w:rsidRPr="006D74C2">
        <w:rPr>
          <w:rFonts w:ascii="Times New Roman" w:hAnsi="Times New Roman"/>
          <w:sz w:val="28"/>
          <w:szCs w:val="28"/>
        </w:rPr>
        <w:t>м</w:t>
      </w:r>
      <w:r w:rsidR="006D74C2">
        <w:rPr>
          <w:rFonts w:ascii="Times New Roman" w:hAnsi="Times New Roman"/>
          <w:sz w:val="28"/>
          <w:szCs w:val="28"/>
        </w:rPr>
        <w:t>и</w:t>
      </w:r>
      <w:r w:rsidR="006D74C2" w:rsidRPr="006D74C2">
        <w:rPr>
          <w:rFonts w:ascii="Times New Roman" w:hAnsi="Times New Roman"/>
          <w:sz w:val="28"/>
          <w:szCs w:val="28"/>
        </w:rPr>
        <w:t xml:space="preserve"> заходів </w:t>
      </w:r>
      <w:r w:rsidR="006D74C2">
        <w:rPr>
          <w:rFonts w:ascii="Times New Roman" w:hAnsi="Times New Roman"/>
          <w:sz w:val="28"/>
          <w:szCs w:val="28"/>
        </w:rPr>
        <w:t>Програми</w:t>
      </w:r>
      <w:r w:rsidR="006D74C2" w:rsidRPr="006D74C2">
        <w:rPr>
          <w:rFonts w:ascii="Times New Roman" w:hAnsi="Times New Roman"/>
          <w:sz w:val="28"/>
          <w:szCs w:val="28"/>
        </w:rPr>
        <w:t xml:space="preserve">, </w:t>
      </w:r>
      <w:r w:rsidR="006D74C2">
        <w:rPr>
          <w:rFonts w:ascii="Times New Roman" w:hAnsi="Times New Roman"/>
          <w:sz w:val="28"/>
          <w:szCs w:val="28"/>
        </w:rPr>
        <w:t xml:space="preserve">на те, що згідно з частиною третьою статті 18-2 Закону України «Про запобігання корупції» вони </w:t>
      </w:r>
      <w:r w:rsidR="006D74C2" w:rsidRPr="006D74C2">
        <w:rPr>
          <w:rFonts w:ascii="Times New Roman" w:hAnsi="Times New Roman"/>
          <w:sz w:val="28"/>
          <w:szCs w:val="28"/>
        </w:rPr>
        <w:t>нес</w:t>
      </w:r>
      <w:r w:rsidR="006D74C2">
        <w:rPr>
          <w:rFonts w:ascii="Times New Roman" w:hAnsi="Times New Roman"/>
          <w:sz w:val="28"/>
          <w:szCs w:val="28"/>
        </w:rPr>
        <w:t>уть</w:t>
      </w:r>
      <w:r w:rsidR="006D74C2" w:rsidRPr="006D74C2">
        <w:rPr>
          <w:rFonts w:ascii="Times New Roman" w:hAnsi="Times New Roman"/>
          <w:sz w:val="28"/>
          <w:szCs w:val="28"/>
        </w:rPr>
        <w:t xml:space="preserve"> персональну відповідальність за забезпечення виконання заходів </w:t>
      </w:r>
      <w:r w:rsidR="006D74C2">
        <w:rPr>
          <w:rFonts w:ascii="Times New Roman" w:hAnsi="Times New Roman"/>
          <w:sz w:val="28"/>
          <w:szCs w:val="28"/>
        </w:rPr>
        <w:t>Програми.</w:t>
      </w:r>
    </w:p>
    <w:p w14:paraId="60515F22" w14:textId="5D8CEA4B" w:rsidR="00FC0AD5" w:rsidRPr="002B060A" w:rsidRDefault="00E56BB8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3. </w:t>
      </w:r>
      <w:r w:rsidR="00FC0AD5" w:rsidRPr="002B060A">
        <w:rPr>
          <w:rFonts w:ascii="Times New Roman" w:hAnsi="Times New Roman"/>
          <w:sz w:val="28"/>
          <w:szCs w:val="28"/>
        </w:rPr>
        <w:t>Міністерствам, іншим центральним і місцевим органам виконавчої влади, державним підприємствам, установам, організаціям:</w:t>
      </w:r>
    </w:p>
    <w:p w14:paraId="2CBB7AE3" w14:textId="77777777" w:rsidR="00935BB3" w:rsidRPr="002B060A" w:rsidRDefault="00935BB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1) забезпечити виконання Програми в межах видатків, передбачених у державному та місцевих бюджетах на відповідний рік, а також за рахунок інших джерел, не заборонених законом;</w:t>
      </w:r>
    </w:p>
    <w:p w14:paraId="2F6620A5" w14:textId="7AE8C54F" w:rsidR="00935BB3" w:rsidRPr="002B060A" w:rsidRDefault="00935BB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2) подавати Національному агентству з питань запобігання корупції:</w:t>
      </w:r>
    </w:p>
    <w:p w14:paraId="7BFF2D09" w14:textId="2C8FFD30" w:rsidR="00935BB3" w:rsidRPr="002B060A" w:rsidRDefault="00935BB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інформацію про стан виконання</w:t>
      </w:r>
      <w:r w:rsidR="00360B2A">
        <w:rPr>
          <w:rFonts w:ascii="Times New Roman" w:hAnsi="Times New Roman"/>
          <w:sz w:val="28"/>
          <w:szCs w:val="28"/>
        </w:rPr>
        <w:t xml:space="preserve"> заходів, передбачених Програмою</w:t>
      </w:r>
      <w:r w:rsidRPr="002B060A">
        <w:rPr>
          <w:rFonts w:ascii="Times New Roman" w:hAnsi="Times New Roman"/>
          <w:sz w:val="28"/>
          <w:szCs w:val="28"/>
        </w:rPr>
        <w:t>;</w:t>
      </w:r>
    </w:p>
    <w:p w14:paraId="076F9CF9" w14:textId="24BF8CF2" w:rsidR="00935BB3" w:rsidRPr="002B060A" w:rsidRDefault="00935BB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статистичну інформацію, визначен</w:t>
      </w:r>
      <w:r w:rsidR="00360B2A">
        <w:rPr>
          <w:rFonts w:ascii="Times New Roman" w:hAnsi="Times New Roman"/>
          <w:sz w:val="28"/>
          <w:szCs w:val="28"/>
        </w:rPr>
        <w:t>у</w:t>
      </w:r>
      <w:r w:rsidRPr="002B060A">
        <w:rPr>
          <w:rFonts w:ascii="Times New Roman" w:hAnsi="Times New Roman"/>
          <w:sz w:val="28"/>
          <w:szCs w:val="28"/>
        </w:rPr>
        <w:t xml:space="preserve"> частиною </w:t>
      </w:r>
      <w:r w:rsidR="00046DA4" w:rsidRPr="002B060A">
        <w:rPr>
          <w:rFonts w:ascii="Times New Roman" w:hAnsi="Times New Roman"/>
          <w:sz w:val="28"/>
          <w:szCs w:val="28"/>
        </w:rPr>
        <w:t>другою</w:t>
      </w:r>
      <w:r w:rsidRPr="002B060A">
        <w:rPr>
          <w:rFonts w:ascii="Times New Roman" w:hAnsi="Times New Roman"/>
          <w:sz w:val="28"/>
          <w:szCs w:val="28"/>
        </w:rPr>
        <w:t xml:space="preserve"> статті 18</w:t>
      </w:r>
      <w:r w:rsidR="00331272">
        <w:rPr>
          <w:rFonts w:ascii="Times New Roman" w:hAnsi="Times New Roman"/>
          <w:sz w:val="28"/>
          <w:szCs w:val="28"/>
        </w:rPr>
        <w:t>-3</w:t>
      </w:r>
      <w:r w:rsidRPr="002B060A">
        <w:rPr>
          <w:rFonts w:ascii="Times New Roman" w:hAnsi="Times New Roman"/>
          <w:sz w:val="28"/>
          <w:szCs w:val="28"/>
        </w:rPr>
        <w:t xml:space="preserve"> Закону України «Про запобігання корупції».</w:t>
      </w:r>
    </w:p>
    <w:p w14:paraId="5FE5A2BE" w14:textId="77777777" w:rsidR="00935BB3" w:rsidRPr="002B060A" w:rsidRDefault="00935BB3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4. </w:t>
      </w:r>
      <w:r w:rsidR="00B860C1" w:rsidRPr="002B060A">
        <w:rPr>
          <w:rFonts w:ascii="Times New Roman" w:hAnsi="Times New Roman"/>
          <w:sz w:val="28"/>
          <w:szCs w:val="28"/>
        </w:rPr>
        <w:t>Національному агентству з питань запобігання корупції забезпечити:</w:t>
      </w:r>
    </w:p>
    <w:p w14:paraId="07A14C43" w14:textId="67AA48AE" w:rsidR="004C59DC" w:rsidRDefault="004C5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1) </w:t>
      </w:r>
      <w:r w:rsidR="001840F9" w:rsidRPr="002B060A">
        <w:rPr>
          <w:rFonts w:ascii="Times New Roman" w:hAnsi="Times New Roman"/>
          <w:sz w:val="28"/>
          <w:szCs w:val="28"/>
        </w:rPr>
        <w:t xml:space="preserve">затвердження </w:t>
      </w:r>
      <w:r w:rsidR="00E63DCC">
        <w:rPr>
          <w:rFonts w:ascii="Times New Roman" w:hAnsi="Times New Roman"/>
          <w:sz w:val="28"/>
          <w:szCs w:val="28"/>
        </w:rPr>
        <w:t xml:space="preserve">у </w:t>
      </w:r>
      <w:r w:rsidR="001840F9" w:rsidRPr="002B060A">
        <w:rPr>
          <w:rFonts w:ascii="Times New Roman" w:hAnsi="Times New Roman"/>
          <w:sz w:val="28"/>
          <w:szCs w:val="28"/>
        </w:rPr>
        <w:t xml:space="preserve">визначені Програмою </w:t>
      </w:r>
      <w:r w:rsidRPr="002B060A">
        <w:rPr>
          <w:rFonts w:ascii="Times New Roman" w:hAnsi="Times New Roman"/>
          <w:sz w:val="28"/>
          <w:szCs w:val="28"/>
        </w:rPr>
        <w:t>строки:</w:t>
      </w:r>
    </w:p>
    <w:p w14:paraId="0D0A78E6" w14:textId="11267EEF" w:rsidR="00C86AA8" w:rsidRPr="002B060A" w:rsidRDefault="00C86AA8" w:rsidP="00C86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AA8">
        <w:rPr>
          <w:rFonts w:ascii="Times New Roman" w:hAnsi="Times New Roman"/>
          <w:sz w:val="28"/>
          <w:szCs w:val="28"/>
        </w:rPr>
        <w:lastRenderedPageBreak/>
        <w:t xml:space="preserve">порядку </w:t>
      </w:r>
      <w:r w:rsidRPr="00761DC7">
        <w:rPr>
          <w:rFonts w:ascii="Times New Roman" w:hAnsi="Times New Roman"/>
          <w:sz w:val="28"/>
          <w:szCs w:val="28"/>
        </w:rPr>
        <w:t xml:space="preserve">координації </w:t>
      </w:r>
      <w:r w:rsidRPr="00C86AA8">
        <w:rPr>
          <w:rFonts w:ascii="Times New Roman" w:hAnsi="Times New Roman"/>
          <w:sz w:val="28"/>
          <w:szCs w:val="28"/>
        </w:rPr>
        <w:t xml:space="preserve">реалізації </w:t>
      </w:r>
      <w:bookmarkStart w:id="2" w:name="_Hlk120378105"/>
      <w:r w:rsidRPr="00C86AA8">
        <w:rPr>
          <w:rFonts w:ascii="Times New Roman" w:hAnsi="Times New Roman"/>
          <w:sz w:val="28"/>
          <w:szCs w:val="28"/>
        </w:rPr>
        <w:t xml:space="preserve">Антикорупційної стратегії та державної антикорупційної програми з </w:t>
      </w:r>
      <w:r w:rsidR="00360B2A">
        <w:rPr>
          <w:rFonts w:ascii="Times New Roman" w:hAnsi="Times New Roman"/>
          <w:sz w:val="28"/>
          <w:szCs w:val="28"/>
        </w:rPr>
        <w:t xml:space="preserve">її </w:t>
      </w:r>
      <w:r w:rsidRPr="00C86AA8">
        <w:rPr>
          <w:rFonts w:ascii="Times New Roman" w:hAnsi="Times New Roman"/>
          <w:sz w:val="28"/>
          <w:szCs w:val="28"/>
        </w:rPr>
        <w:t>виконання</w:t>
      </w:r>
      <w:bookmarkEnd w:id="2"/>
      <w:r w:rsidRPr="00C86AA8">
        <w:rPr>
          <w:rFonts w:ascii="Times New Roman" w:hAnsi="Times New Roman"/>
          <w:sz w:val="28"/>
          <w:szCs w:val="28"/>
        </w:rPr>
        <w:t>;</w:t>
      </w:r>
    </w:p>
    <w:p w14:paraId="51F755C5" w14:textId="58475B43" w:rsidR="004C59DC" w:rsidRPr="002B060A" w:rsidRDefault="004C59DC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AA8">
        <w:rPr>
          <w:rFonts w:ascii="Times New Roman" w:hAnsi="Times New Roman"/>
          <w:sz w:val="28"/>
          <w:szCs w:val="28"/>
        </w:rPr>
        <w:t xml:space="preserve">порядку </w:t>
      </w:r>
      <w:bookmarkStart w:id="3" w:name="_Hlk120378199"/>
      <w:r w:rsidRPr="00C86AA8">
        <w:rPr>
          <w:rFonts w:ascii="Times New Roman" w:hAnsi="Times New Roman"/>
          <w:sz w:val="28"/>
          <w:szCs w:val="28"/>
        </w:rPr>
        <w:t xml:space="preserve">моніторингу та оцінки ефективності реалізації Антикорупційної стратегії та державної антикорупційної програми з </w:t>
      </w:r>
      <w:r w:rsidR="00360B2A">
        <w:rPr>
          <w:rFonts w:ascii="Times New Roman" w:hAnsi="Times New Roman"/>
          <w:sz w:val="28"/>
          <w:szCs w:val="28"/>
        </w:rPr>
        <w:t xml:space="preserve">її </w:t>
      </w:r>
      <w:r w:rsidRPr="00C86AA8">
        <w:rPr>
          <w:rFonts w:ascii="Times New Roman" w:hAnsi="Times New Roman"/>
          <w:sz w:val="28"/>
          <w:szCs w:val="28"/>
        </w:rPr>
        <w:t>виконання;</w:t>
      </w:r>
    </w:p>
    <w:bookmarkEnd w:id="3"/>
    <w:p w14:paraId="236E08E1" w14:textId="4FB57E04" w:rsidR="000121C1" w:rsidRPr="00801CE7" w:rsidRDefault="00012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 xml:space="preserve">порядку надання міністерствами, іншими центральними і місцевими органами виконавчої </w:t>
      </w:r>
      <w:r w:rsidRPr="00801CE7">
        <w:rPr>
          <w:rFonts w:ascii="Times New Roman" w:hAnsi="Times New Roman"/>
          <w:sz w:val="28"/>
          <w:szCs w:val="28"/>
        </w:rPr>
        <w:t xml:space="preserve">влади, державними </w:t>
      </w:r>
      <w:r w:rsidR="007F7490" w:rsidRPr="00801CE7">
        <w:rPr>
          <w:rFonts w:ascii="Times New Roman" w:hAnsi="Times New Roman"/>
          <w:sz w:val="28"/>
          <w:szCs w:val="28"/>
        </w:rPr>
        <w:t>п</w:t>
      </w:r>
      <w:r w:rsidRPr="00801CE7">
        <w:rPr>
          <w:rFonts w:ascii="Times New Roman" w:hAnsi="Times New Roman"/>
          <w:sz w:val="28"/>
          <w:szCs w:val="28"/>
        </w:rPr>
        <w:t xml:space="preserve">ідприємствами, установами, організаціями </w:t>
      </w:r>
      <w:r w:rsidR="00046DA4" w:rsidRPr="00801CE7">
        <w:rPr>
          <w:rFonts w:ascii="Times New Roman" w:hAnsi="Times New Roman"/>
          <w:sz w:val="28"/>
          <w:szCs w:val="28"/>
        </w:rPr>
        <w:t>статистичної інформаці</w:t>
      </w:r>
      <w:r w:rsidR="00F12B4B" w:rsidRPr="00801CE7">
        <w:rPr>
          <w:rFonts w:ascii="Times New Roman" w:hAnsi="Times New Roman"/>
          <w:sz w:val="28"/>
          <w:szCs w:val="28"/>
        </w:rPr>
        <w:t>ї</w:t>
      </w:r>
      <w:r w:rsidR="00046DA4" w:rsidRPr="00801CE7">
        <w:rPr>
          <w:rFonts w:ascii="Times New Roman" w:hAnsi="Times New Roman"/>
          <w:sz w:val="28"/>
          <w:szCs w:val="28"/>
        </w:rPr>
        <w:t xml:space="preserve"> про результати своєї роботи</w:t>
      </w:r>
      <w:r w:rsidR="00F12B4B" w:rsidRPr="00801CE7">
        <w:rPr>
          <w:rFonts w:ascii="Times New Roman" w:hAnsi="Times New Roman"/>
          <w:sz w:val="28"/>
          <w:szCs w:val="28"/>
        </w:rPr>
        <w:t>;</w:t>
      </w:r>
    </w:p>
    <w:p w14:paraId="26AEA2FD" w14:textId="0F4945D2" w:rsidR="00D447CD" w:rsidRPr="00801CE7" w:rsidRDefault="00D447CD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E7">
        <w:rPr>
          <w:rFonts w:ascii="Times New Roman" w:hAnsi="Times New Roman"/>
          <w:sz w:val="28"/>
          <w:szCs w:val="28"/>
        </w:rPr>
        <w:t xml:space="preserve">положення про </w:t>
      </w:r>
      <w:r w:rsidR="009D169B" w:rsidRPr="00801CE7">
        <w:rPr>
          <w:rFonts w:ascii="Times New Roman" w:hAnsi="Times New Roman"/>
          <w:sz w:val="28"/>
          <w:szCs w:val="28"/>
        </w:rPr>
        <w:t>і</w:t>
      </w:r>
      <w:r w:rsidRPr="00801CE7">
        <w:rPr>
          <w:rFonts w:ascii="Times New Roman" w:hAnsi="Times New Roman"/>
          <w:sz w:val="28"/>
          <w:szCs w:val="28"/>
        </w:rPr>
        <w:t>нформаційну систему моніторингу реалізації державної антикорупційної політики;</w:t>
      </w:r>
    </w:p>
    <w:p w14:paraId="36E5C908" w14:textId="77777777" w:rsidR="00CE0B5E" w:rsidRPr="00331272" w:rsidRDefault="004C59DC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272">
        <w:rPr>
          <w:rFonts w:ascii="Times New Roman" w:hAnsi="Times New Roman"/>
          <w:sz w:val="28"/>
          <w:szCs w:val="28"/>
        </w:rPr>
        <w:t>2) к</w:t>
      </w:r>
      <w:r w:rsidR="00492EF6" w:rsidRPr="00331272">
        <w:rPr>
          <w:rFonts w:ascii="Times New Roman" w:hAnsi="Times New Roman"/>
          <w:sz w:val="28"/>
          <w:szCs w:val="28"/>
        </w:rPr>
        <w:t>оординаці</w:t>
      </w:r>
      <w:r w:rsidRPr="00331272">
        <w:rPr>
          <w:rFonts w:ascii="Times New Roman" w:hAnsi="Times New Roman"/>
          <w:sz w:val="28"/>
          <w:szCs w:val="28"/>
        </w:rPr>
        <w:t>ю</w:t>
      </w:r>
      <w:r w:rsidR="00492EF6" w:rsidRPr="00331272">
        <w:rPr>
          <w:rFonts w:ascii="Times New Roman" w:hAnsi="Times New Roman"/>
          <w:sz w:val="28"/>
          <w:szCs w:val="28"/>
        </w:rPr>
        <w:t xml:space="preserve"> реалізації </w:t>
      </w:r>
      <w:r w:rsidR="00CE0B5E" w:rsidRPr="00331272">
        <w:rPr>
          <w:rFonts w:ascii="Times New Roman" w:hAnsi="Times New Roman"/>
          <w:sz w:val="28"/>
          <w:szCs w:val="28"/>
        </w:rPr>
        <w:t>Антикорупційної стратегії та державної антикорупційної програми з її виконання;</w:t>
      </w:r>
    </w:p>
    <w:p w14:paraId="341D156A" w14:textId="3A0EC607" w:rsidR="00CE0B5E" w:rsidRPr="00CE0B5E" w:rsidRDefault="00AD6EF5" w:rsidP="00CE0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4C59DC" w:rsidRPr="00331272">
        <w:rPr>
          <w:rFonts w:ascii="Times New Roman" w:hAnsi="Times New Roman"/>
          <w:sz w:val="28"/>
          <w:szCs w:val="28"/>
        </w:rPr>
        <w:t xml:space="preserve">моніторинг та оцінку </w:t>
      </w:r>
      <w:r w:rsidR="00CE0B5E" w:rsidRPr="00331272">
        <w:rPr>
          <w:rFonts w:ascii="Times New Roman" w:hAnsi="Times New Roman"/>
          <w:sz w:val="28"/>
          <w:szCs w:val="28"/>
        </w:rPr>
        <w:t>ефективності реалізації Антикорупційної стратегії та державної антикорупційної програми з її виконання;</w:t>
      </w:r>
    </w:p>
    <w:p w14:paraId="5AE3C6C2" w14:textId="7A6D1617" w:rsidR="00F2591A" w:rsidRPr="00801CE7" w:rsidRDefault="00CE0B5E" w:rsidP="00F259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21B8" w:rsidRPr="00801CE7">
        <w:rPr>
          <w:rFonts w:ascii="Times New Roman" w:hAnsi="Times New Roman"/>
          <w:sz w:val="28"/>
          <w:szCs w:val="28"/>
        </w:rPr>
        <w:t>) </w:t>
      </w:r>
      <w:r w:rsidR="00F2591A" w:rsidRPr="00801CE7">
        <w:rPr>
          <w:rFonts w:ascii="Times New Roman" w:hAnsi="Times New Roman"/>
          <w:sz w:val="28"/>
          <w:szCs w:val="28"/>
        </w:rPr>
        <w:t xml:space="preserve">у визначені Програмою строки створення та введення в експлуатацію інформаційної системи моніторингу реалізації </w:t>
      </w:r>
      <w:r>
        <w:rPr>
          <w:rFonts w:ascii="Times New Roman" w:hAnsi="Times New Roman"/>
          <w:sz w:val="28"/>
          <w:szCs w:val="28"/>
        </w:rPr>
        <w:t xml:space="preserve">державної </w:t>
      </w:r>
      <w:r w:rsidR="00F2591A" w:rsidRPr="00801CE7">
        <w:rPr>
          <w:rFonts w:ascii="Times New Roman" w:hAnsi="Times New Roman"/>
          <w:sz w:val="28"/>
          <w:szCs w:val="28"/>
        </w:rPr>
        <w:t>антикорупційної політики</w:t>
      </w:r>
      <w:r w:rsidR="001A5FD6" w:rsidRPr="00801CE7">
        <w:rPr>
          <w:rFonts w:ascii="Times New Roman" w:hAnsi="Times New Roman"/>
          <w:sz w:val="28"/>
          <w:szCs w:val="28"/>
        </w:rPr>
        <w:t xml:space="preserve">, робота </w:t>
      </w:r>
      <w:r w:rsidR="009D169B" w:rsidRPr="00801CE7">
        <w:rPr>
          <w:rFonts w:ascii="Times New Roman" w:hAnsi="Times New Roman"/>
          <w:sz w:val="28"/>
          <w:szCs w:val="28"/>
        </w:rPr>
        <w:t xml:space="preserve">якої </w:t>
      </w:r>
      <w:r w:rsidR="00AD6EF5">
        <w:rPr>
          <w:rFonts w:ascii="Times New Roman" w:hAnsi="Times New Roman"/>
          <w:sz w:val="28"/>
          <w:szCs w:val="28"/>
        </w:rPr>
        <w:t xml:space="preserve">має </w:t>
      </w:r>
      <w:r w:rsidR="009D169B" w:rsidRPr="00801CE7">
        <w:rPr>
          <w:rFonts w:ascii="Times New Roman" w:hAnsi="Times New Roman"/>
          <w:sz w:val="28"/>
          <w:szCs w:val="28"/>
        </w:rPr>
        <w:t>поч</w:t>
      </w:r>
      <w:r w:rsidR="00AD6EF5">
        <w:rPr>
          <w:rFonts w:ascii="Times New Roman" w:hAnsi="Times New Roman"/>
          <w:sz w:val="28"/>
          <w:szCs w:val="28"/>
        </w:rPr>
        <w:t>атися</w:t>
      </w:r>
      <w:r w:rsidR="009D169B" w:rsidRPr="00801CE7">
        <w:rPr>
          <w:rFonts w:ascii="Times New Roman" w:hAnsi="Times New Roman"/>
          <w:sz w:val="28"/>
          <w:szCs w:val="28"/>
        </w:rPr>
        <w:t xml:space="preserve"> з дня, наступного за днем</w:t>
      </w:r>
      <w:r w:rsidR="00761DC7" w:rsidRPr="00801CE7">
        <w:rPr>
          <w:rFonts w:ascii="Times New Roman" w:hAnsi="Times New Roman"/>
          <w:sz w:val="28"/>
          <w:szCs w:val="28"/>
        </w:rPr>
        <w:t xml:space="preserve"> оприлюднення на офіційному </w:t>
      </w:r>
      <w:proofErr w:type="spellStart"/>
      <w:r w:rsidR="00761DC7" w:rsidRPr="00801CE7">
        <w:rPr>
          <w:rFonts w:ascii="Times New Roman" w:hAnsi="Times New Roman"/>
          <w:sz w:val="28"/>
          <w:szCs w:val="28"/>
        </w:rPr>
        <w:t>веб</w:t>
      </w:r>
      <w:r w:rsidR="009D169B" w:rsidRPr="00801CE7">
        <w:rPr>
          <w:rFonts w:ascii="Times New Roman" w:hAnsi="Times New Roman"/>
          <w:sz w:val="28"/>
          <w:szCs w:val="28"/>
        </w:rPr>
        <w:t>сайті</w:t>
      </w:r>
      <w:proofErr w:type="spellEnd"/>
      <w:r w:rsidR="009D169B" w:rsidRPr="00801CE7">
        <w:rPr>
          <w:rFonts w:ascii="Times New Roman" w:hAnsi="Times New Roman"/>
          <w:sz w:val="28"/>
          <w:szCs w:val="28"/>
        </w:rPr>
        <w:t xml:space="preserve"> Національного агентства з питань запобігання корупції відповідного наказу</w:t>
      </w:r>
      <w:r w:rsidR="00E63DCC" w:rsidRPr="00801CE7">
        <w:rPr>
          <w:rFonts w:ascii="Times New Roman" w:hAnsi="Times New Roman"/>
          <w:sz w:val="28"/>
          <w:szCs w:val="28"/>
        </w:rPr>
        <w:t>;</w:t>
      </w:r>
    </w:p>
    <w:p w14:paraId="3CCB7A8C" w14:textId="663A2057" w:rsidR="004C59DC" w:rsidRPr="00801CE7" w:rsidRDefault="00CE0B5E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6EF5">
        <w:rPr>
          <w:rFonts w:ascii="Times New Roman" w:hAnsi="Times New Roman"/>
          <w:sz w:val="28"/>
          <w:szCs w:val="28"/>
        </w:rPr>
        <w:t>) </w:t>
      </w:r>
      <w:r w:rsidR="00A426DA" w:rsidRPr="00801CE7">
        <w:rPr>
          <w:rFonts w:ascii="Times New Roman" w:hAnsi="Times New Roman"/>
          <w:sz w:val="28"/>
          <w:szCs w:val="28"/>
        </w:rPr>
        <w:t xml:space="preserve">щорічне до 1 квітня </w:t>
      </w:r>
      <w:r w:rsidR="002F21B8" w:rsidRPr="00801CE7">
        <w:rPr>
          <w:rFonts w:ascii="Times New Roman" w:hAnsi="Times New Roman"/>
          <w:sz w:val="28"/>
          <w:szCs w:val="28"/>
        </w:rPr>
        <w:t xml:space="preserve">інформування Кабінету Міністрів України про </w:t>
      </w:r>
      <w:r w:rsidR="00A426DA" w:rsidRPr="00801CE7">
        <w:rPr>
          <w:rFonts w:ascii="Times New Roman" w:hAnsi="Times New Roman"/>
          <w:sz w:val="28"/>
          <w:szCs w:val="28"/>
        </w:rPr>
        <w:t xml:space="preserve">результати </w:t>
      </w:r>
      <w:r w:rsidR="002F21B8" w:rsidRPr="00801CE7">
        <w:rPr>
          <w:rFonts w:ascii="Times New Roman" w:hAnsi="Times New Roman"/>
          <w:sz w:val="28"/>
          <w:szCs w:val="28"/>
        </w:rPr>
        <w:t xml:space="preserve">виконання </w:t>
      </w:r>
      <w:r w:rsidR="00A426DA" w:rsidRPr="00801CE7">
        <w:rPr>
          <w:rFonts w:ascii="Times New Roman" w:hAnsi="Times New Roman"/>
          <w:sz w:val="28"/>
          <w:szCs w:val="28"/>
        </w:rPr>
        <w:t xml:space="preserve">передбачених </w:t>
      </w:r>
      <w:r w:rsidR="002F21B8" w:rsidRPr="00801CE7">
        <w:rPr>
          <w:rFonts w:ascii="Times New Roman" w:hAnsi="Times New Roman"/>
          <w:sz w:val="28"/>
          <w:szCs w:val="28"/>
        </w:rPr>
        <w:t>Програм</w:t>
      </w:r>
      <w:r w:rsidR="00A426DA" w:rsidRPr="00801CE7">
        <w:rPr>
          <w:rFonts w:ascii="Times New Roman" w:hAnsi="Times New Roman"/>
          <w:sz w:val="28"/>
          <w:szCs w:val="28"/>
        </w:rPr>
        <w:t>ою заходів</w:t>
      </w:r>
      <w:r w:rsidR="00B13D94" w:rsidRPr="00801CE7">
        <w:rPr>
          <w:rFonts w:ascii="Times New Roman" w:hAnsi="Times New Roman"/>
          <w:sz w:val="28"/>
          <w:szCs w:val="28"/>
        </w:rPr>
        <w:t>, а також оприлюднення цих резул</w:t>
      </w:r>
      <w:r w:rsidR="00761DC7" w:rsidRPr="00801CE7">
        <w:rPr>
          <w:rFonts w:ascii="Times New Roman" w:hAnsi="Times New Roman"/>
          <w:sz w:val="28"/>
          <w:szCs w:val="28"/>
        </w:rPr>
        <w:t xml:space="preserve">ьтатів на своєму офіційному </w:t>
      </w:r>
      <w:proofErr w:type="spellStart"/>
      <w:r w:rsidR="00761DC7" w:rsidRPr="00801CE7">
        <w:rPr>
          <w:rFonts w:ascii="Times New Roman" w:hAnsi="Times New Roman"/>
          <w:sz w:val="28"/>
          <w:szCs w:val="28"/>
        </w:rPr>
        <w:t>веб</w:t>
      </w:r>
      <w:r w:rsidR="00B13D94" w:rsidRPr="00801CE7">
        <w:rPr>
          <w:rFonts w:ascii="Times New Roman" w:hAnsi="Times New Roman"/>
          <w:sz w:val="28"/>
          <w:szCs w:val="28"/>
        </w:rPr>
        <w:t>сайті</w:t>
      </w:r>
      <w:proofErr w:type="spellEnd"/>
      <w:r w:rsidR="00FC0AD5" w:rsidRPr="00801CE7">
        <w:rPr>
          <w:rFonts w:ascii="Times New Roman" w:hAnsi="Times New Roman"/>
          <w:sz w:val="28"/>
          <w:szCs w:val="28"/>
        </w:rPr>
        <w:t>.</w:t>
      </w:r>
    </w:p>
    <w:p w14:paraId="65291550" w14:textId="1F93D512" w:rsidR="00B860C1" w:rsidRPr="002B060A" w:rsidRDefault="00FC0AD5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CE7">
        <w:rPr>
          <w:rFonts w:ascii="Times New Roman" w:hAnsi="Times New Roman"/>
          <w:sz w:val="28"/>
          <w:szCs w:val="28"/>
        </w:rPr>
        <w:t>5</w:t>
      </w:r>
      <w:r w:rsidR="00B860C1" w:rsidRPr="00801CE7">
        <w:rPr>
          <w:rFonts w:ascii="Times New Roman" w:hAnsi="Times New Roman"/>
          <w:sz w:val="28"/>
          <w:szCs w:val="28"/>
        </w:rPr>
        <w:t>.</w:t>
      </w:r>
      <w:r w:rsidRPr="00801CE7">
        <w:rPr>
          <w:rFonts w:ascii="Times New Roman" w:hAnsi="Times New Roman"/>
          <w:sz w:val="28"/>
          <w:szCs w:val="28"/>
        </w:rPr>
        <w:t> </w:t>
      </w:r>
      <w:r w:rsidR="00B860C1" w:rsidRPr="00801CE7">
        <w:rPr>
          <w:rFonts w:ascii="Times New Roman" w:hAnsi="Times New Roman"/>
          <w:sz w:val="28"/>
          <w:szCs w:val="28"/>
        </w:rPr>
        <w:t xml:space="preserve">Рекомендувати </w:t>
      </w:r>
      <w:r w:rsidRPr="00801CE7">
        <w:rPr>
          <w:rFonts w:ascii="Times New Roman" w:hAnsi="Times New Roman"/>
          <w:sz w:val="28"/>
          <w:szCs w:val="28"/>
        </w:rPr>
        <w:t>органам місцевого самоврядування</w:t>
      </w:r>
      <w:r w:rsidRPr="002B060A">
        <w:rPr>
          <w:rFonts w:ascii="Times New Roman" w:hAnsi="Times New Roman"/>
          <w:sz w:val="28"/>
          <w:szCs w:val="28"/>
        </w:rPr>
        <w:t xml:space="preserve"> забезпечити здійснення </w:t>
      </w:r>
      <w:r w:rsidR="00360B2A">
        <w:rPr>
          <w:rFonts w:ascii="Times New Roman" w:hAnsi="Times New Roman"/>
          <w:sz w:val="28"/>
          <w:szCs w:val="28"/>
        </w:rPr>
        <w:t xml:space="preserve">заходів, </w:t>
      </w:r>
      <w:r w:rsidRPr="002B060A">
        <w:rPr>
          <w:rFonts w:ascii="Times New Roman" w:hAnsi="Times New Roman"/>
          <w:sz w:val="28"/>
          <w:szCs w:val="28"/>
        </w:rPr>
        <w:t>передбачених Програмою</w:t>
      </w:r>
      <w:r w:rsidR="00360B2A">
        <w:rPr>
          <w:rFonts w:ascii="Times New Roman" w:hAnsi="Times New Roman"/>
          <w:sz w:val="28"/>
          <w:szCs w:val="28"/>
        </w:rPr>
        <w:t>,</w:t>
      </w:r>
      <w:r w:rsidRPr="002B060A">
        <w:rPr>
          <w:rFonts w:ascii="Times New Roman" w:hAnsi="Times New Roman"/>
          <w:sz w:val="28"/>
          <w:szCs w:val="28"/>
        </w:rPr>
        <w:t xml:space="preserve"> </w:t>
      </w:r>
      <w:r w:rsidR="000121C1" w:rsidRPr="002B060A">
        <w:rPr>
          <w:rFonts w:ascii="Times New Roman" w:hAnsi="Times New Roman"/>
          <w:sz w:val="28"/>
          <w:szCs w:val="28"/>
        </w:rPr>
        <w:t xml:space="preserve">та </w:t>
      </w:r>
      <w:r w:rsidR="00761DC7" w:rsidRPr="002B060A">
        <w:rPr>
          <w:rFonts w:ascii="Times New Roman" w:hAnsi="Times New Roman"/>
          <w:sz w:val="28"/>
          <w:szCs w:val="28"/>
        </w:rPr>
        <w:t>інформува</w:t>
      </w:r>
      <w:r w:rsidR="00761DC7">
        <w:rPr>
          <w:rFonts w:ascii="Times New Roman" w:hAnsi="Times New Roman"/>
          <w:sz w:val="28"/>
          <w:szCs w:val="28"/>
        </w:rPr>
        <w:t xml:space="preserve">ння </w:t>
      </w:r>
      <w:r w:rsidR="000121C1" w:rsidRPr="002B060A">
        <w:rPr>
          <w:rFonts w:ascii="Times New Roman" w:hAnsi="Times New Roman"/>
          <w:sz w:val="28"/>
          <w:szCs w:val="28"/>
        </w:rPr>
        <w:t>Національн</w:t>
      </w:r>
      <w:r w:rsidR="00761DC7">
        <w:rPr>
          <w:rFonts w:ascii="Times New Roman" w:hAnsi="Times New Roman"/>
          <w:sz w:val="28"/>
          <w:szCs w:val="28"/>
        </w:rPr>
        <w:t>ого</w:t>
      </w:r>
      <w:r w:rsidR="000121C1" w:rsidRPr="002B060A">
        <w:rPr>
          <w:rFonts w:ascii="Times New Roman" w:hAnsi="Times New Roman"/>
          <w:sz w:val="28"/>
          <w:szCs w:val="28"/>
        </w:rPr>
        <w:t xml:space="preserve"> агентств</w:t>
      </w:r>
      <w:r w:rsidR="00761DC7">
        <w:rPr>
          <w:rFonts w:ascii="Times New Roman" w:hAnsi="Times New Roman"/>
          <w:sz w:val="28"/>
          <w:szCs w:val="28"/>
        </w:rPr>
        <w:t>а</w:t>
      </w:r>
      <w:r w:rsidR="000121C1" w:rsidRPr="002B060A">
        <w:rPr>
          <w:rFonts w:ascii="Times New Roman" w:hAnsi="Times New Roman"/>
          <w:sz w:val="28"/>
          <w:szCs w:val="28"/>
        </w:rPr>
        <w:t xml:space="preserve"> з питань запобігання корупції</w:t>
      </w:r>
      <w:r w:rsidR="00761DC7" w:rsidRPr="00761DC7">
        <w:t xml:space="preserve"> </w:t>
      </w:r>
      <w:r w:rsidR="00761DC7" w:rsidRPr="00761DC7">
        <w:rPr>
          <w:rFonts w:ascii="Times New Roman" w:hAnsi="Times New Roman"/>
          <w:sz w:val="28"/>
          <w:szCs w:val="28"/>
        </w:rPr>
        <w:t xml:space="preserve">про стан </w:t>
      </w:r>
      <w:r w:rsidR="00360B2A">
        <w:rPr>
          <w:rFonts w:ascii="Times New Roman" w:hAnsi="Times New Roman"/>
          <w:sz w:val="28"/>
          <w:szCs w:val="28"/>
        </w:rPr>
        <w:t xml:space="preserve">їх </w:t>
      </w:r>
      <w:r w:rsidR="00761DC7" w:rsidRPr="00761DC7">
        <w:rPr>
          <w:rFonts w:ascii="Times New Roman" w:hAnsi="Times New Roman"/>
          <w:sz w:val="28"/>
          <w:szCs w:val="28"/>
        </w:rPr>
        <w:t>виконання</w:t>
      </w:r>
      <w:r w:rsidR="00761DC7">
        <w:rPr>
          <w:rFonts w:ascii="Times New Roman" w:hAnsi="Times New Roman"/>
          <w:sz w:val="28"/>
          <w:szCs w:val="28"/>
        </w:rPr>
        <w:t>.</w:t>
      </w:r>
    </w:p>
    <w:p w14:paraId="742390B3" w14:textId="23B85707" w:rsidR="00BD00B0" w:rsidRPr="002B060A" w:rsidRDefault="00801CE7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00B0" w:rsidRPr="002B060A">
        <w:rPr>
          <w:rFonts w:ascii="Times New Roman" w:hAnsi="Times New Roman"/>
          <w:sz w:val="28"/>
          <w:szCs w:val="28"/>
        </w:rPr>
        <w:t>. Визнати такими, що втратили чинність:</w:t>
      </w:r>
    </w:p>
    <w:p w14:paraId="13731FC9" w14:textId="063A1217" w:rsidR="00BD00B0" w:rsidRPr="002B060A" w:rsidRDefault="00626CF8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п</w:t>
      </w:r>
      <w:r w:rsidR="004858FE" w:rsidRPr="002B060A">
        <w:rPr>
          <w:rFonts w:ascii="Times New Roman" w:hAnsi="Times New Roman"/>
          <w:sz w:val="28"/>
          <w:szCs w:val="28"/>
        </w:rPr>
        <w:t>останову Кабінету Міністрів України від 29 квітня 2015 р. №</w:t>
      </w:r>
      <w:r w:rsidRPr="002B060A">
        <w:rPr>
          <w:rFonts w:ascii="Times New Roman" w:hAnsi="Times New Roman"/>
          <w:sz w:val="28"/>
          <w:szCs w:val="28"/>
        </w:rPr>
        <w:t> </w:t>
      </w:r>
      <w:r w:rsidR="004858FE" w:rsidRPr="002B060A">
        <w:rPr>
          <w:rFonts w:ascii="Times New Roman" w:hAnsi="Times New Roman"/>
          <w:sz w:val="28"/>
          <w:szCs w:val="28"/>
        </w:rPr>
        <w:t xml:space="preserve">265 «Про затвердження Державної програми щодо реалізації засад державної антикорупційної політики в Україні (Антикорупційної стратегії) </w:t>
      </w:r>
      <w:r w:rsidR="00360B2A">
        <w:rPr>
          <w:rFonts w:ascii="Times New Roman" w:hAnsi="Times New Roman"/>
          <w:sz w:val="28"/>
          <w:szCs w:val="28"/>
        </w:rPr>
        <w:br/>
      </w:r>
      <w:r w:rsidR="004858FE" w:rsidRPr="002B060A">
        <w:rPr>
          <w:rFonts w:ascii="Times New Roman" w:hAnsi="Times New Roman"/>
          <w:sz w:val="28"/>
          <w:szCs w:val="28"/>
        </w:rPr>
        <w:t>на 2015</w:t>
      </w:r>
      <w:r w:rsidRPr="002B060A">
        <w:rPr>
          <w:rFonts w:ascii="Times New Roman" w:hAnsi="Times New Roman"/>
          <w:sz w:val="28"/>
          <w:szCs w:val="28"/>
        </w:rPr>
        <w:t>–</w:t>
      </w:r>
      <w:r w:rsidR="004858FE" w:rsidRPr="002B060A">
        <w:rPr>
          <w:rFonts w:ascii="Times New Roman" w:hAnsi="Times New Roman"/>
          <w:sz w:val="28"/>
          <w:szCs w:val="28"/>
        </w:rPr>
        <w:t>2017 роки»</w:t>
      </w:r>
      <w:r w:rsidRPr="002B060A">
        <w:rPr>
          <w:rFonts w:ascii="Times New Roman" w:hAnsi="Times New Roman"/>
          <w:sz w:val="28"/>
          <w:szCs w:val="28"/>
        </w:rPr>
        <w:t xml:space="preserve"> (Офіційний вісник України, 2015 р., № 38, ст. 1146);</w:t>
      </w:r>
    </w:p>
    <w:p w14:paraId="42972621" w14:textId="19AC5ED8" w:rsidR="00626CF8" w:rsidRDefault="00626CF8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0A">
        <w:rPr>
          <w:rFonts w:ascii="Times New Roman" w:hAnsi="Times New Roman"/>
          <w:sz w:val="28"/>
          <w:szCs w:val="28"/>
        </w:rPr>
        <w:t>постанову Кабінету Міністрів України від 28 серпня 2015 р. № 625 «Про внесення змін до постанови Кабінету Міністрів України від 29 квітня 2015 р. № 265» (Офіційний вісник України, 2015 р., № 70, ст. 2315).</w:t>
      </w:r>
    </w:p>
    <w:p w14:paraId="04BF53BF" w14:textId="77777777" w:rsidR="00DE271C" w:rsidRPr="002B060A" w:rsidRDefault="00DE271C" w:rsidP="007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14:paraId="04CA333C" w14:textId="77777777" w:rsidR="002B6A99" w:rsidRDefault="00626CF8">
      <w:pPr>
        <w:pStyle w:val="1"/>
        <w:tabs>
          <w:tab w:val="left" w:pos="6521"/>
        </w:tabs>
        <w:spacing w:before="0"/>
        <w:ind w:firstLine="709"/>
        <w:jc w:val="both"/>
        <w:rPr>
          <w:rFonts w:ascii="Times New Roman" w:hAnsi="Times New Roman"/>
          <w:position w:val="0"/>
          <w:sz w:val="28"/>
          <w:szCs w:val="28"/>
        </w:rPr>
      </w:pPr>
      <w:r w:rsidRPr="002B060A">
        <w:rPr>
          <w:rFonts w:ascii="Times New Roman" w:hAnsi="Times New Roman"/>
          <w:position w:val="0"/>
          <w:sz w:val="28"/>
          <w:szCs w:val="28"/>
        </w:rPr>
        <w:tab/>
      </w:r>
    </w:p>
    <w:p w14:paraId="3B9E9E19" w14:textId="54D18438" w:rsidR="0042572D" w:rsidRPr="002B060A" w:rsidRDefault="0042572D" w:rsidP="00761DC7">
      <w:pPr>
        <w:pStyle w:val="1"/>
        <w:tabs>
          <w:tab w:val="left" w:pos="6521"/>
        </w:tabs>
        <w:spacing w:before="0"/>
        <w:ind w:firstLine="709"/>
        <w:jc w:val="both"/>
        <w:rPr>
          <w:rFonts w:ascii="Times New Roman" w:hAnsi="Times New Roman"/>
          <w:position w:val="0"/>
          <w:sz w:val="28"/>
          <w:szCs w:val="28"/>
        </w:rPr>
      </w:pPr>
      <w:r w:rsidRPr="002B060A">
        <w:rPr>
          <w:rFonts w:ascii="Times New Roman" w:hAnsi="Times New Roman"/>
          <w:position w:val="0"/>
          <w:sz w:val="28"/>
          <w:szCs w:val="28"/>
        </w:rPr>
        <w:t>Прем’єр-міністр України</w:t>
      </w:r>
      <w:r w:rsidRPr="002B060A">
        <w:rPr>
          <w:rFonts w:ascii="Times New Roman" w:hAnsi="Times New Roman"/>
          <w:position w:val="0"/>
          <w:sz w:val="28"/>
          <w:szCs w:val="28"/>
        </w:rPr>
        <w:tab/>
      </w:r>
      <w:r w:rsidRPr="002B060A">
        <w:rPr>
          <w:rFonts w:ascii="Times New Roman" w:hAnsi="Times New Roman"/>
          <w:position w:val="0"/>
          <w:sz w:val="28"/>
          <w:szCs w:val="28"/>
        </w:rPr>
        <w:tab/>
      </w:r>
      <w:r w:rsidRPr="002B060A">
        <w:rPr>
          <w:rFonts w:ascii="Times New Roman" w:hAnsi="Times New Roman"/>
          <w:position w:val="0"/>
          <w:sz w:val="28"/>
          <w:szCs w:val="28"/>
        </w:rPr>
        <w:tab/>
      </w:r>
      <w:r w:rsidR="00626CF8" w:rsidRPr="002B060A">
        <w:rPr>
          <w:rFonts w:ascii="Times New Roman" w:hAnsi="Times New Roman"/>
          <w:position w:val="0"/>
          <w:sz w:val="28"/>
          <w:szCs w:val="28"/>
        </w:rPr>
        <w:t>Д. ШМИГАЛЬ</w:t>
      </w:r>
    </w:p>
    <w:sectPr w:rsidR="0042572D" w:rsidRPr="002B060A" w:rsidSect="00B860C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5F22" w14:textId="77777777" w:rsidR="00235645" w:rsidRDefault="00235645" w:rsidP="00A56792">
      <w:pPr>
        <w:spacing w:after="0" w:line="240" w:lineRule="auto"/>
      </w:pPr>
      <w:r>
        <w:separator/>
      </w:r>
    </w:p>
  </w:endnote>
  <w:endnote w:type="continuationSeparator" w:id="0">
    <w:p w14:paraId="4B9D7BB0" w14:textId="77777777" w:rsidR="00235645" w:rsidRDefault="00235645" w:rsidP="00A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5808" w14:textId="77777777" w:rsidR="00235645" w:rsidRDefault="00235645" w:rsidP="00A56792">
      <w:pPr>
        <w:spacing w:after="0" w:line="240" w:lineRule="auto"/>
      </w:pPr>
      <w:r>
        <w:separator/>
      </w:r>
    </w:p>
  </w:footnote>
  <w:footnote w:type="continuationSeparator" w:id="0">
    <w:p w14:paraId="5886D9BC" w14:textId="77777777" w:rsidR="00235645" w:rsidRDefault="00235645" w:rsidP="00A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3072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463C594" w14:textId="324B772B" w:rsidR="00A56792" w:rsidRPr="00B860C1" w:rsidRDefault="00A56792" w:rsidP="00B860C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B860C1">
          <w:rPr>
            <w:rFonts w:ascii="Times New Roman" w:hAnsi="Times New Roman"/>
            <w:sz w:val="28"/>
            <w:szCs w:val="28"/>
          </w:rPr>
          <w:fldChar w:fldCharType="begin"/>
        </w:r>
        <w:r w:rsidRPr="00B860C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860C1">
          <w:rPr>
            <w:rFonts w:ascii="Times New Roman" w:hAnsi="Times New Roman"/>
            <w:sz w:val="28"/>
            <w:szCs w:val="28"/>
          </w:rPr>
          <w:fldChar w:fldCharType="separate"/>
        </w:r>
        <w:r w:rsidR="00DE271C">
          <w:rPr>
            <w:rFonts w:ascii="Times New Roman" w:hAnsi="Times New Roman"/>
            <w:noProof/>
            <w:sz w:val="28"/>
            <w:szCs w:val="28"/>
          </w:rPr>
          <w:t>2</w:t>
        </w:r>
        <w:r w:rsidRPr="00B860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D"/>
    <w:rsid w:val="000121C1"/>
    <w:rsid w:val="00020ED7"/>
    <w:rsid w:val="000305D9"/>
    <w:rsid w:val="000466EF"/>
    <w:rsid w:val="00046DA4"/>
    <w:rsid w:val="0005368C"/>
    <w:rsid w:val="00060E08"/>
    <w:rsid w:val="0009394A"/>
    <w:rsid w:val="000B60A4"/>
    <w:rsid w:val="000F4718"/>
    <w:rsid w:val="00111164"/>
    <w:rsid w:val="00122296"/>
    <w:rsid w:val="001840F9"/>
    <w:rsid w:val="00196D06"/>
    <w:rsid w:val="001A5FD6"/>
    <w:rsid w:val="001C7321"/>
    <w:rsid w:val="001D01F3"/>
    <w:rsid w:val="00235645"/>
    <w:rsid w:val="002A5446"/>
    <w:rsid w:val="002B060A"/>
    <w:rsid w:val="002B6A99"/>
    <w:rsid w:val="002E2E3A"/>
    <w:rsid w:val="002F21B8"/>
    <w:rsid w:val="00304D41"/>
    <w:rsid w:val="00331272"/>
    <w:rsid w:val="00340937"/>
    <w:rsid w:val="00360B2A"/>
    <w:rsid w:val="00400F81"/>
    <w:rsid w:val="00405917"/>
    <w:rsid w:val="0042572D"/>
    <w:rsid w:val="00456A1D"/>
    <w:rsid w:val="00482031"/>
    <w:rsid w:val="004858FE"/>
    <w:rsid w:val="00492EF6"/>
    <w:rsid w:val="0049755D"/>
    <w:rsid w:val="004B3911"/>
    <w:rsid w:val="004B719D"/>
    <w:rsid w:val="004C59DC"/>
    <w:rsid w:val="00575644"/>
    <w:rsid w:val="005A0779"/>
    <w:rsid w:val="005A7EB3"/>
    <w:rsid w:val="005C4ABE"/>
    <w:rsid w:val="00615614"/>
    <w:rsid w:val="00626CF8"/>
    <w:rsid w:val="006437C8"/>
    <w:rsid w:val="0069095D"/>
    <w:rsid w:val="006A15F7"/>
    <w:rsid w:val="006B158E"/>
    <w:rsid w:val="006B7832"/>
    <w:rsid w:val="006D74C2"/>
    <w:rsid w:val="006E7234"/>
    <w:rsid w:val="007103F7"/>
    <w:rsid w:val="007149AF"/>
    <w:rsid w:val="00742651"/>
    <w:rsid w:val="00761DC7"/>
    <w:rsid w:val="007A7364"/>
    <w:rsid w:val="007B6829"/>
    <w:rsid w:val="007C0FC9"/>
    <w:rsid w:val="007C203B"/>
    <w:rsid w:val="007D2418"/>
    <w:rsid w:val="007D39CE"/>
    <w:rsid w:val="007F7490"/>
    <w:rsid w:val="00801CE7"/>
    <w:rsid w:val="0083091C"/>
    <w:rsid w:val="00845E06"/>
    <w:rsid w:val="00857E11"/>
    <w:rsid w:val="00892443"/>
    <w:rsid w:val="008A0E6B"/>
    <w:rsid w:val="008C5C98"/>
    <w:rsid w:val="008D221D"/>
    <w:rsid w:val="008D7FD9"/>
    <w:rsid w:val="00935BB3"/>
    <w:rsid w:val="00960082"/>
    <w:rsid w:val="009D169B"/>
    <w:rsid w:val="009F57EF"/>
    <w:rsid w:val="00A30989"/>
    <w:rsid w:val="00A426DA"/>
    <w:rsid w:val="00A4710C"/>
    <w:rsid w:val="00A56792"/>
    <w:rsid w:val="00A62C4B"/>
    <w:rsid w:val="00A65D3F"/>
    <w:rsid w:val="00AC44BC"/>
    <w:rsid w:val="00AD6EF5"/>
    <w:rsid w:val="00B13D94"/>
    <w:rsid w:val="00B41751"/>
    <w:rsid w:val="00B439CC"/>
    <w:rsid w:val="00B860C1"/>
    <w:rsid w:val="00BA7DEF"/>
    <w:rsid w:val="00BC4EFA"/>
    <w:rsid w:val="00BD00B0"/>
    <w:rsid w:val="00C54E9A"/>
    <w:rsid w:val="00C84B22"/>
    <w:rsid w:val="00C86AA8"/>
    <w:rsid w:val="00CA209D"/>
    <w:rsid w:val="00CB36F4"/>
    <w:rsid w:val="00CE0B5E"/>
    <w:rsid w:val="00CF113F"/>
    <w:rsid w:val="00CF4436"/>
    <w:rsid w:val="00D16E14"/>
    <w:rsid w:val="00D257A4"/>
    <w:rsid w:val="00D447CD"/>
    <w:rsid w:val="00D6089C"/>
    <w:rsid w:val="00D622A7"/>
    <w:rsid w:val="00DD7F0E"/>
    <w:rsid w:val="00DE271C"/>
    <w:rsid w:val="00DE4F19"/>
    <w:rsid w:val="00DF1E55"/>
    <w:rsid w:val="00E56BB8"/>
    <w:rsid w:val="00E63DCC"/>
    <w:rsid w:val="00EA05B7"/>
    <w:rsid w:val="00EF08B5"/>
    <w:rsid w:val="00EF75F4"/>
    <w:rsid w:val="00F03B24"/>
    <w:rsid w:val="00F12B4B"/>
    <w:rsid w:val="00F2591A"/>
    <w:rsid w:val="00F3396B"/>
    <w:rsid w:val="00F94634"/>
    <w:rsid w:val="00F96B9E"/>
    <w:rsid w:val="00FB3F5C"/>
    <w:rsid w:val="00FC0AD5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9AB2"/>
  <w15:chartTrackingRefBased/>
  <w15:docId w15:val="{6DCE34DF-3487-4A57-A56F-A8BB268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ідпис1"/>
    <w:basedOn w:val="a"/>
    <w:rsid w:val="0042572D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hAnsi="Antiqua"/>
      <w:b/>
      <w:position w:val="-48"/>
      <w:sz w:val="26"/>
      <w:szCs w:val="20"/>
      <w:lang w:eastAsia="ru-RU"/>
    </w:rPr>
  </w:style>
  <w:style w:type="paragraph" w:customStyle="1" w:styleId="a3">
    <w:name w:val="Установа"/>
    <w:basedOn w:val="a"/>
    <w:uiPriority w:val="99"/>
    <w:rsid w:val="0042572D"/>
    <w:pPr>
      <w:keepNext/>
      <w:keepLines/>
      <w:spacing w:before="120" w:after="0" w:line="240" w:lineRule="auto"/>
      <w:jc w:val="center"/>
    </w:pPr>
    <w:rPr>
      <w:rFonts w:ascii="Antiqua" w:hAnsi="Antiqua"/>
      <w:b/>
      <w:sz w:val="40"/>
      <w:szCs w:val="20"/>
      <w:lang w:eastAsia="ru-RU"/>
    </w:rPr>
  </w:style>
  <w:style w:type="paragraph" w:customStyle="1" w:styleId="a4">
    <w:name w:val="Вид документа"/>
    <w:basedOn w:val="a3"/>
    <w:next w:val="a"/>
    <w:rsid w:val="0042572D"/>
    <w:pPr>
      <w:spacing w:before="360" w:after="240"/>
    </w:pPr>
    <w:rPr>
      <w:spacing w:val="20"/>
      <w:sz w:val="26"/>
    </w:rPr>
  </w:style>
  <w:style w:type="paragraph" w:customStyle="1" w:styleId="a5">
    <w:name w:val="Час та місце"/>
    <w:basedOn w:val="a"/>
    <w:rsid w:val="0042572D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"/>
    <w:rsid w:val="0042572D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rvts23">
    <w:name w:val="rvts23"/>
    <w:basedOn w:val="a0"/>
    <w:rsid w:val="0042572D"/>
  </w:style>
  <w:style w:type="paragraph" w:styleId="a7">
    <w:name w:val="Balloon Text"/>
    <w:basedOn w:val="a"/>
    <w:link w:val="a8"/>
    <w:uiPriority w:val="99"/>
    <w:semiHidden/>
    <w:unhideWhenUsed/>
    <w:rsid w:val="004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572D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BD00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5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79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5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792"/>
    <w:rPr>
      <w:rFonts w:eastAsia="Times New Roman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EA05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05B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05B7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05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05B7"/>
    <w:rPr>
      <w:rFonts w:eastAsia="Times New Roman"/>
      <w:b/>
      <w:bCs/>
    </w:rPr>
  </w:style>
  <w:style w:type="paragraph" w:customStyle="1" w:styleId="rvps2">
    <w:name w:val="rvps2"/>
    <w:basedOn w:val="a"/>
    <w:rsid w:val="00B13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9</cp:revision>
  <cp:lastPrinted>2022-11-26T17:02:00Z</cp:lastPrinted>
  <dcterms:created xsi:type="dcterms:W3CDTF">2022-11-25T09:13:00Z</dcterms:created>
  <dcterms:modified xsi:type="dcterms:W3CDTF">2022-11-27T16:00:00Z</dcterms:modified>
</cp:coreProperties>
</file>