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5486" w14:textId="11876682" w:rsidR="00A5103F" w:rsidRPr="004C74B7" w:rsidRDefault="0008203C" w:rsidP="00A510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Зауваження</w:t>
      </w:r>
      <w:r w:rsidR="00EF0B5B" w:rsidRPr="004C74B7">
        <w:rPr>
          <w:rFonts w:ascii="Times New Roman" w:hAnsi="Times New Roman" w:cs="Times New Roman"/>
          <w:b/>
          <w:bCs/>
        </w:rPr>
        <w:t xml:space="preserve">ї </w:t>
      </w:r>
      <w:r w:rsidR="004C74B7">
        <w:rPr>
          <w:rFonts w:ascii="Times New Roman" w:hAnsi="Times New Roman" w:cs="Times New Roman"/>
          <w:b/>
          <w:bCs/>
        </w:rPr>
        <w:t xml:space="preserve">ДРС </w:t>
      </w:r>
      <w:r w:rsidR="00EF0B5B" w:rsidRPr="004C74B7">
        <w:rPr>
          <w:rFonts w:ascii="Times New Roman" w:hAnsi="Times New Roman" w:cs="Times New Roman"/>
          <w:b/>
          <w:bCs/>
        </w:rPr>
        <w:t>до</w:t>
      </w:r>
      <w:r w:rsidR="00A5103F" w:rsidRPr="004C74B7">
        <w:rPr>
          <w:rFonts w:ascii="Times New Roman" w:hAnsi="Times New Roman" w:cs="Times New Roman"/>
          <w:b/>
          <w:bCs/>
        </w:rPr>
        <w:t xml:space="preserve"> додатку 2 ЗАХОДИ</w:t>
      </w:r>
    </w:p>
    <w:p w14:paraId="543F5598" w14:textId="77777777" w:rsidR="007902C9" w:rsidRPr="004C74B7" w:rsidRDefault="00A5103F" w:rsidP="00A5103F">
      <w:pPr>
        <w:jc w:val="center"/>
        <w:rPr>
          <w:rFonts w:ascii="Times New Roman" w:hAnsi="Times New Roman" w:cs="Times New Roman"/>
          <w:b/>
          <w:bCs/>
        </w:rPr>
      </w:pPr>
      <w:r w:rsidRPr="004C74B7">
        <w:rPr>
          <w:rFonts w:ascii="Times New Roman" w:hAnsi="Times New Roman" w:cs="Times New Roman"/>
          <w:b/>
          <w:bCs/>
        </w:rPr>
        <w:t>з виконання Державної антикорупційної програми на 2023–2025 роки щодо визначення строків виконання програми</w:t>
      </w:r>
    </w:p>
    <w:p w14:paraId="1CC39BE9" w14:textId="77777777" w:rsidR="00A00423" w:rsidRPr="00A5103F" w:rsidRDefault="00A00423">
      <w:pPr>
        <w:rPr>
          <w:b/>
          <w:bCs/>
        </w:rPr>
      </w:pPr>
    </w:p>
    <w:tbl>
      <w:tblPr>
        <w:tblStyle w:val="a5"/>
        <w:tblW w:w="1493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75"/>
        <w:gridCol w:w="1143"/>
        <w:gridCol w:w="1594"/>
        <w:gridCol w:w="14"/>
        <w:gridCol w:w="1258"/>
        <w:gridCol w:w="14"/>
        <w:gridCol w:w="1640"/>
        <w:gridCol w:w="2488"/>
        <w:gridCol w:w="14"/>
        <w:gridCol w:w="1647"/>
        <w:gridCol w:w="14"/>
        <w:gridCol w:w="1444"/>
        <w:gridCol w:w="14"/>
        <w:gridCol w:w="1659"/>
        <w:gridCol w:w="14"/>
      </w:tblGrid>
      <w:tr w:rsidR="009837B0" w14:paraId="5824E81C" w14:textId="77777777" w:rsidTr="00206EAA">
        <w:tc>
          <w:tcPr>
            <w:tcW w:w="1975" w:type="dxa"/>
            <w:vMerge w:val="restart"/>
          </w:tcPr>
          <w:p w14:paraId="1740FE82" w14:textId="77777777" w:rsidR="009837B0" w:rsidRDefault="009837B0">
            <w:pPr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Найменування та зміст заходу</w:t>
            </w:r>
          </w:p>
        </w:tc>
        <w:tc>
          <w:tcPr>
            <w:tcW w:w="2751" w:type="dxa"/>
            <w:gridSpan w:val="3"/>
          </w:tcPr>
          <w:p w14:paraId="337071EE" w14:textId="77777777" w:rsidR="009837B0" w:rsidRDefault="009837B0" w:rsidP="00A00423">
            <w:pPr>
              <w:jc w:val="center"/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Строки виконання</w:t>
            </w:r>
          </w:p>
        </w:tc>
        <w:tc>
          <w:tcPr>
            <w:tcW w:w="1272" w:type="dxa"/>
            <w:gridSpan w:val="2"/>
          </w:tcPr>
          <w:p w14:paraId="7BCF93D8" w14:textId="77777777" w:rsidR="009837B0" w:rsidRDefault="009837B0">
            <w:pPr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Виконавці</w:t>
            </w:r>
          </w:p>
        </w:tc>
        <w:tc>
          <w:tcPr>
            <w:tcW w:w="4142" w:type="dxa"/>
            <w:gridSpan w:val="3"/>
          </w:tcPr>
          <w:p w14:paraId="6567C43F" w14:textId="77777777" w:rsidR="009837B0" w:rsidRDefault="009837B0" w:rsidP="001A7324">
            <w:pPr>
              <w:jc w:val="center"/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Фінансові ресурси</w:t>
            </w:r>
          </w:p>
        </w:tc>
        <w:tc>
          <w:tcPr>
            <w:tcW w:w="1661" w:type="dxa"/>
            <w:gridSpan w:val="2"/>
          </w:tcPr>
          <w:p w14:paraId="58E08B9D" w14:textId="77777777" w:rsidR="009837B0" w:rsidRDefault="009837B0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Показник (індикатор) виконання</w:t>
            </w:r>
          </w:p>
        </w:tc>
        <w:tc>
          <w:tcPr>
            <w:tcW w:w="1458" w:type="dxa"/>
            <w:gridSpan w:val="2"/>
          </w:tcPr>
          <w:p w14:paraId="3958E100" w14:textId="77777777" w:rsidR="009837B0" w:rsidRDefault="009837B0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Джерело даних</w:t>
            </w:r>
          </w:p>
        </w:tc>
        <w:tc>
          <w:tcPr>
            <w:tcW w:w="1673" w:type="dxa"/>
            <w:gridSpan w:val="2"/>
          </w:tcPr>
          <w:p w14:paraId="21BC841C" w14:textId="77777777" w:rsidR="009837B0" w:rsidRDefault="009837B0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Базовий показник</w:t>
            </w:r>
          </w:p>
        </w:tc>
      </w:tr>
      <w:tr w:rsidR="009837B0" w14:paraId="0042D234" w14:textId="77777777" w:rsidTr="00206EAA">
        <w:trPr>
          <w:gridAfter w:val="1"/>
          <w:wAfter w:w="14" w:type="dxa"/>
        </w:trPr>
        <w:tc>
          <w:tcPr>
            <w:tcW w:w="1975" w:type="dxa"/>
            <w:vMerge/>
          </w:tcPr>
          <w:p w14:paraId="1AE94E05" w14:textId="77777777" w:rsidR="009837B0" w:rsidRPr="00A00423" w:rsidRDefault="009837B0">
            <w:pPr>
              <w:rPr>
                <w:rStyle w:val="211pt"/>
                <w:rFonts w:eastAsia="Microsoft Sans Serif"/>
              </w:rPr>
            </w:pPr>
          </w:p>
        </w:tc>
        <w:tc>
          <w:tcPr>
            <w:tcW w:w="1143" w:type="dxa"/>
          </w:tcPr>
          <w:p w14:paraId="0362D31D" w14:textId="77777777" w:rsidR="009837B0" w:rsidRPr="00A00423" w:rsidRDefault="009837B0" w:rsidP="00A00423">
            <w:pPr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Дата</w:t>
            </w:r>
          </w:p>
          <w:p w14:paraId="0149A2FB" w14:textId="77777777" w:rsidR="009837B0" w:rsidRDefault="009837B0" w:rsidP="00A00423">
            <w:pPr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початку</w:t>
            </w:r>
          </w:p>
        </w:tc>
        <w:tc>
          <w:tcPr>
            <w:tcW w:w="1594" w:type="dxa"/>
          </w:tcPr>
          <w:p w14:paraId="00FE2771" w14:textId="77777777" w:rsidR="009837B0" w:rsidRPr="00A00423" w:rsidRDefault="009837B0" w:rsidP="00A00423">
            <w:pPr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Дата</w:t>
            </w:r>
          </w:p>
          <w:p w14:paraId="313BCCA1" w14:textId="77777777" w:rsidR="009837B0" w:rsidRDefault="009837B0" w:rsidP="00A00423">
            <w:pPr>
              <w:rPr>
                <w:rStyle w:val="211pt"/>
                <w:rFonts w:eastAsia="Microsoft Sans Serif"/>
              </w:rPr>
            </w:pPr>
            <w:r w:rsidRPr="00A00423">
              <w:rPr>
                <w:rStyle w:val="211pt"/>
                <w:rFonts w:eastAsia="Microsoft Sans Serif"/>
              </w:rPr>
              <w:t>завершення</w:t>
            </w:r>
          </w:p>
        </w:tc>
        <w:tc>
          <w:tcPr>
            <w:tcW w:w="1272" w:type="dxa"/>
            <w:gridSpan w:val="2"/>
          </w:tcPr>
          <w:p w14:paraId="5E2612C4" w14:textId="77777777" w:rsidR="009837B0" w:rsidRDefault="009837B0">
            <w:pPr>
              <w:rPr>
                <w:rStyle w:val="211pt"/>
                <w:rFonts w:eastAsia="Microsoft Sans Serif"/>
              </w:rPr>
            </w:pPr>
          </w:p>
        </w:tc>
        <w:tc>
          <w:tcPr>
            <w:tcW w:w="1654" w:type="dxa"/>
            <w:gridSpan w:val="2"/>
          </w:tcPr>
          <w:p w14:paraId="75AAC553" w14:textId="77777777" w:rsidR="009837B0" w:rsidRPr="001A7324" w:rsidRDefault="009837B0" w:rsidP="001A7324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Джерела</w:t>
            </w:r>
          </w:p>
          <w:p w14:paraId="3360FAB0" w14:textId="77777777" w:rsidR="009837B0" w:rsidRDefault="009837B0" w:rsidP="001A7324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фінансування</w:t>
            </w:r>
          </w:p>
        </w:tc>
        <w:tc>
          <w:tcPr>
            <w:tcW w:w="2488" w:type="dxa"/>
          </w:tcPr>
          <w:p w14:paraId="2A7DFD64" w14:textId="77777777" w:rsidR="009837B0" w:rsidRPr="001A7324" w:rsidRDefault="009837B0" w:rsidP="001A7324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Обсяги фінансування</w:t>
            </w:r>
          </w:p>
          <w:p w14:paraId="3E6EBBCC" w14:textId="77777777" w:rsidR="009837B0" w:rsidRDefault="009837B0" w:rsidP="001A7324">
            <w:pPr>
              <w:rPr>
                <w:rStyle w:val="211pt"/>
                <w:rFonts w:eastAsia="Microsoft Sans Serif"/>
              </w:rPr>
            </w:pPr>
            <w:r w:rsidRPr="001A7324">
              <w:rPr>
                <w:rStyle w:val="211pt"/>
                <w:rFonts w:eastAsia="Microsoft Sans Serif"/>
              </w:rPr>
              <w:t>(тис. грн)</w:t>
            </w:r>
          </w:p>
        </w:tc>
        <w:tc>
          <w:tcPr>
            <w:tcW w:w="1661" w:type="dxa"/>
            <w:gridSpan w:val="2"/>
          </w:tcPr>
          <w:p w14:paraId="39274C1D" w14:textId="77777777" w:rsidR="009837B0" w:rsidRDefault="009837B0">
            <w:pPr>
              <w:rPr>
                <w:rStyle w:val="211pt"/>
                <w:rFonts w:eastAsia="Microsoft Sans Serif"/>
              </w:rPr>
            </w:pPr>
          </w:p>
        </w:tc>
        <w:tc>
          <w:tcPr>
            <w:tcW w:w="1458" w:type="dxa"/>
            <w:gridSpan w:val="2"/>
          </w:tcPr>
          <w:p w14:paraId="339FC78F" w14:textId="77777777" w:rsidR="009837B0" w:rsidRDefault="009837B0">
            <w:pPr>
              <w:rPr>
                <w:rStyle w:val="211pt"/>
                <w:rFonts w:eastAsia="Microsoft Sans Serif"/>
              </w:rPr>
            </w:pPr>
          </w:p>
        </w:tc>
        <w:tc>
          <w:tcPr>
            <w:tcW w:w="1673" w:type="dxa"/>
            <w:gridSpan w:val="2"/>
          </w:tcPr>
          <w:p w14:paraId="13B77652" w14:textId="77777777" w:rsidR="009837B0" w:rsidRDefault="009837B0">
            <w:pPr>
              <w:rPr>
                <w:rStyle w:val="211pt"/>
                <w:rFonts w:eastAsia="Microsoft Sans Serif"/>
              </w:rPr>
            </w:pPr>
          </w:p>
        </w:tc>
      </w:tr>
      <w:tr w:rsidR="003D632D" w:rsidRPr="004C74B7" w14:paraId="5355DBE5" w14:textId="77777777" w:rsidTr="00206EAA">
        <w:tc>
          <w:tcPr>
            <w:tcW w:w="14932" w:type="dxa"/>
            <w:gridSpan w:val="15"/>
          </w:tcPr>
          <w:p w14:paraId="69F767CC" w14:textId="77777777" w:rsidR="003D632D" w:rsidRPr="004C74B7" w:rsidRDefault="003D632D" w:rsidP="003D632D">
            <w:pPr>
              <w:rPr>
                <w:rFonts w:ascii="Times New Roman" w:hAnsi="Times New Roman" w:cs="Times New Roman"/>
                <w:b/>
                <w:bCs/>
              </w:rPr>
            </w:pPr>
            <w:r w:rsidRPr="004C74B7">
              <w:rPr>
                <w:rFonts w:ascii="Times New Roman" w:hAnsi="Times New Roman" w:cs="Times New Roman"/>
                <w:b/>
                <w:bCs/>
              </w:rPr>
              <w:t>Очікуваний стратегічний результат 2.2.З.2. Забезпечено публічний діалог з бізнес-середовищем щодо дерегуляції</w:t>
            </w:r>
          </w:p>
        </w:tc>
      </w:tr>
      <w:tr w:rsidR="00046CFC" w14:paraId="607659F7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33F1" w14:textId="77777777" w:rsidR="003D632D" w:rsidRPr="003A2307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>
              <w:rPr>
                <w:rStyle w:val="211pt0"/>
              </w:rPr>
              <w:t>2.2.3.2.2. Введення в експлуатацію модулю Регуляторного Порталу, який забезпечує взаємодію між бізнес-середовищем, громадськістю та ДРС, іншими органами влади щодо проектів нормативно-правових актів та дерегуляції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59983" w14:textId="77777777" w:rsidR="00206EAA" w:rsidRPr="00206EAA" w:rsidRDefault="00206EAA" w:rsidP="00206EAA">
            <w:pPr>
              <w:pStyle w:val="20"/>
              <w:spacing w:after="60" w:line="220" w:lineRule="exact"/>
              <w:rPr>
                <w:rStyle w:val="211pt0"/>
                <w:strike/>
              </w:rPr>
            </w:pPr>
            <w:r w:rsidRPr="00206EAA">
              <w:rPr>
                <w:rStyle w:val="211pt0"/>
                <w:strike/>
              </w:rPr>
              <w:t>грудень</w:t>
            </w:r>
          </w:p>
          <w:p w14:paraId="27CF2530" w14:textId="77777777" w:rsidR="00206EAA" w:rsidRPr="00206EAA" w:rsidRDefault="00206EAA" w:rsidP="00206EAA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strike/>
              </w:rPr>
            </w:pPr>
            <w:r w:rsidRPr="00206EAA">
              <w:rPr>
                <w:rStyle w:val="211pt0"/>
                <w:strike/>
              </w:rPr>
              <w:t>2024</w:t>
            </w:r>
          </w:p>
          <w:p w14:paraId="50D259CF" w14:textId="77777777" w:rsidR="00206EAA" w:rsidRDefault="00206EAA" w:rsidP="003D632D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b/>
                <w:bCs/>
              </w:rPr>
            </w:pPr>
          </w:p>
          <w:p w14:paraId="30CC3CF5" w14:textId="77777777" w:rsidR="003D632D" w:rsidRPr="003E5C28" w:rsidRDefault="003D632D" w:rsidP="003D632D">
            <w:pPr>
              <w:pStyle w:val="20"/>
              <w:shd w:val="clear" w:color="auto" w:fill="auto"/>
              <w:spacing w:after="60" w:line="220" w:lineRule="exact"/>
              <w:rPr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>грудень</w:t>
            </w:r>
          </w:p>
          <w:p w14:paraId="264B45EB" w14:textId="77777777" w:rsidR="003D632D" w:rsidRPr="003E5C28" w:rsidRDefault="003D632D" w:rsidP="003D632D">
            <w:pPr>
              <w:pStyle w:val="20"/>
              <w:shd w:val="clear" w:color="auto" w:fill="auto"/>
              <w:spacing w:before="60" w:line="220" w:lineRule="exact"/>
              <w:rPr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>202</w:t>
            </w:r>
            <w:r w:rsidR="000268B1" w:rsidRPr="003E5C28">
              <w:rPr>
                <w:rStyle w:val="211pt0"/>
                <w:b/>
                <w:b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03B7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</w:p>
          <w:p w14:paraId="378957ED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</w:p>
          <w:p w14:paraId="2AFEEDC6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</w:p>
          <w:p w14:paraId="10F49422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</w:p>
          <w:p w14:paraId="11E38F9B" w14:textId="77777777" w:rsidR="003E5C28" w:rsidRPr="003E5C28" w:rsidRDefault="003D632D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 xml:space="preserve">січень </w:t>
            </w:r>
          </w:p>
          <w:p w14:paraId="6208EA13" w14:textId="77777777" w:rsidR="003D632D" w:rsidRPr="003E5C28" w:rsidRDefault="003D632D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>2024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C0A9" w14:textId="77777777" w:rsidR="003D632D" w:rsidRDefault="003D632D" w:rsidP="003D632D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3BA21" w14:textId="77777777" w:rsidR="003D632D" w:rsidRDefault="003D632D" w:rsidP="003D632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Державний бюджет та/ або міжнародна технічна допомога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80AA" w14:textId="77777777" w:rsidR="003D632D" w:rsidRDefault="003D632D" w:rsidP="003D632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у межах встановлених бюджетних призначень на відповідний рік та/або у межах коштів міжнародної технічної допомоги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038D" w14:textId="77777777" w:rsidR="003D632D" w:rsidRDefault="003D632D" w:rsidP="003D632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модуль взаємодії з бізнес-середовищем на ІТС «Регуляторний Портал» введено в експлуатацію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E1390" w14:textId="77777777" w:rsidR="003D632D" w:rsidRDefault="003D632D" w:rsidP="003D63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</w:pPr>
            <w:r>
              <w:rPr>
                <w:rStyle w:val="211pt0"/>
              </w:rPr>
              <w:t xml:space="preserve">Офіційний </w:t>
            </w:r>
            <w:proofErr w:type="spellStart"/>
            <w:r>
              <w:rPr>
                <w:rStyle w:val="211pt0"/>
              </w:rPr>
              <w:t>вебсайт</w:t>
            </w:r>
            <w:proofErr w:type="spellEnd"/>
            <w:r>
              <w:rPr>
                <w:rStyle w:val="211pt0"/>
              </w:rPr>
              <w:t xml:space="preserve"> ДРС.</w:t>
            </w:r>
          </w:p>
          <w:p w14:paraId="07D13EE7" w14:textId="77777777" w:rsidR="003D632D" w:rsidRDefault="003D632D" w:rsidP="003D632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jc w:val="left"/>
            </w:pPr>
            <w:r>
              <w:rPr>
                <w:rStyle w:val="211pt0"/>
              </w:rPr>
              <w:t>Регуляторний Портал.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6D141" w14:textId="77777777" w:rsidR="003D632D" w:rsidRDefault="003D632D" w:rsidP="003D632D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модуль щодо взаємодії з бізнес- середовищем, не впроваджено</w:t>
            </w:r>
          </w:p>
        </w:tc>
      </w:tr>
      <w:tr w:rsidR="00046CFC" w14:paraId="66E86C3C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5124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  <w:lang w:val="uk-UA"/>
              </w:rPr>
            </w:pPr>
            <w:r w:rsidRPr="008B3C2F">
              <w:rPr>
                <w:rStyle w:val="211pt0"/>
              </w:rPr>
              <w:t xml:space="preserve">2.2.3.2.3. Аналіз та узагальнення пропозицій від бізнес-середовища та громадськості до Плану заходів щодо дерегуляції господарської </w:t>
            </w:r>
            <w:r w:rsidRPr="008B3C2F">
              <w:rPr>
                <w:rStyle w:val="211pt0"/>
              </w:rPr>
              <w:lastRenderedPageBreak/>
              <w:t>діяльності через модуль взаємодії на ІТС «Регуляторний Портал»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B368" w14:textId="77777777" w:rsidR="00206EAA" w:rsidRPr="00206EAA" w:rsidRDefault="00206EAA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strike/>
              </w:rPr>
            </w:pPr>
            <w:r w:rsidRPr="00206EAA">
              <w:rPr>
                <w:rStyle w:val="211pt0"/>
                <w:strike/>
              </w:rPr>
              <w:lastRenderedPageBreak/>
              <w:t>січень 2023</w:t>
            </w:r>
          </w:p>
          <w:p w14:paraId="1F469B1D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b/>
                <w:bCs/>
              </w:rPr>
            </w:pPr>
          </w:p>
          <w:p w14:paraId="72B96499" w14:textId="77777777" w:rsidR="003D632D" w:rsidRPr="003E5C28" w:rsidRDefault="003D632D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січень 202</w:t>
            </w:r>
            <w:r w:rsidR="003E5C28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54335" w14:textId="77777777" w:rsidR="00206EAA" w:rsidRP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strike/>
              </w:rPr>
            </w:pPr>
            <w:r w:rsidRPr="00206EAA">
              <w:rPr>
                <w:rStyle w:val="211pt0"/>
                <w:strike/>
              </w:rPr>
              <w:t xml:space="preserve">лютий </w:t>
            </w:r>
          </w:p>
          <w:p w14:paraId="5B002B62" w14:textId="77777777" w:rsidR="00206EAA" w:rsidRP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strike/>
              </w:rPr>
            </w:pPr>
            <w:r w:rsidRPr="00206EAA">
              <w:rPr>
                <w:rStyle w:val="211pt0"/>
                <w:strike/>
              </w:rPr>
              <w:t>2023</w:t>
            </w:r>
          </w:p>
          <w:p w14:paraId="308D345B" w14:textId="77777777" w:rsidR="00206EAA" w:rsidRDefault="00206EAA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</w:p>
          <w:p w14:paraId="341E5429" w14:textId="77777777" w:rsidR="003E5C28" w:rsidRPr="003E5C28" w:rsidRDefault="003E5C28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0"/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>л</w:t>
            </w:r>
            <w:r w:rsidR="003D632D" w:rsidRPr="003E5C28">
              <w:rPr>
                <w:rStyle w:val="211pt0"/>
                <w:b/>
                <w:bCs/>
              </w:rPr>
              <w:t>ютий</w:t>
            </w:r>
          </w:p>
          <w:p w14:paraId="0A8F7F37" w14:textId="77777777" w:rsidR="003D632D" w:rsidRPr="003E5C28" w:rsidRDefault="003D632D" w:rsidP="003D632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 xml:space="preserve"> 202</w:t>
            </w:r>
            <w:r w:rsidR="003E5C28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1E0C" w14:textId="77777777" w:rsidR="003D632D" w:rsidRPr="008B3C2F" w:rsidRDefault="003D632D" w:rsidP="003D632D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8DA0" w14:textId="77777777" w:rsidR="003D632D" w:rsidRPr="008B3C2F" w:rsidRDefault="003D632D" w:rsidP="003D632D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Державний</w:t>
            </w:r>
          </w:p>
          <w:p w14:paraId="1F0EEFBF" w14:textId="77777777" w:rsidR="003D632D" w:rsidRPr="008B3C2F" w:rsidRDefault="003D632D" w:rsidP="003D632D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023D8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у межах встановлених бюджетних призначень на відповідний рік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BC473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оприлюднений План заходів щодо дерегуляції господарської діяльності на ІТС «Регуляторний Портал»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C4558" w14:textId="77777777" w:rsidR="003D632D" w:rsidRPr="008B3C2F" w:rsidRDefault="003D632D" w:rsidP="003D632D">
            <w:pPr>
              <w:pStyle w:val="20"/>
              <w:shd w:val="clear" w:color="auto" w:fill="auto"/>
              <w:spacing w:line="283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 xml:space="preserve">Офіційний </w:t>
            </w:r>
            <w:proofErr w:type="spellStart"/>
            <w:r w:rsidRPr="008B3C2F">
              <w:rPr>
                <w:rStyle w:val="211pt0"/>
              </w:rPr>
              <w:t>вебсайт</w:t>
            </w:r>
            <w:proofErr w:type="spellEnd"/>
            <w:r w:rsidRPr="008B3C2F">
              <w:rPr>
                <w:rStyle w:val="211pt0"/>
              </w:rPr>
              <w:t xml:space="preserve"> ДРС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D2B71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пропозиції щодо дерегуляції не зібрано та не проаналізовано за допомогою ІТС «Регуляторний Портал»</w:t>
            </w:r>
          </w:p>
        </w:tc>
      </w:tr>
      <w:tr w:rsidR="00046CFC" w14:paraId="21124952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D1FFF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  <w:lang w:val="uk-UA"/>
              </w:rPr>
            </w:pPr>
            <w:r w:rsidRPr="008B3C2F">
              <w:rPr>
                <w:rStyle w:val="211pt0"/>
              </w:rPr>
              <w:t>2.2.3.2.4. Розроблення проекту розпорядження Кабінету Міністрів України про затвердження Плану заходів щодо дерегуляції господарської діяльності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708D" w14:textId="77777777" w:rsidR="00584434" w:rsidRPr="00584434" w:rsidRDefault="00584434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strike/>
              </w:rPr>
            </w:pPr>
            <w:r w:rsidRPr="00584434">
              <w:rPr>
                <w:rStyle w:val="211pt0"/>
                <w:strike/>
              </w:rPr>
              <w:t>лютий 2023</w:t>
            </w:r>
          </w:p>
          <w:p w14:paraId="7A178EE3" w14:textId="77777777" w:rsidR="00584434" w:rsidRDefault="00584434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b/>
                <w:bCs/>
              </w:rPr>
            </w:pPr>
          </w:p>
          <w:p w14:paraId="74D1871C" w14:textId="77777777" w:rsidR="003D632D" w:rsidRPr="003E5C28" w:rsidRDefault="003D632D" w:rsidP="003D632D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лютий 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25B3" w14:textId="77777777" w:rsidR="00584434" w:rsidRPr="00584434" w:rsidRDefault="00584434" w:rsidP="003D632D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strike/>
              </w:rPr>
            </w:pPr>
            <w:r w:rsidRPr="00584434">
              <w:rPr>
                <w:rStyle w:val="211pt0"/>
                <w:strike/>
              </w:rPr>
              <w:t xml:space="preserve">березень </w:t>
            </w:r>
          </w:p>
          <w:p w14:paraId="1C68067E" w14:textId="77777777" w:rsidR="00584434" w:rsidRPr="00584434" w:rsidRDefault="00584434" w:rsidP="003D632D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strike/>
              </w:rPr>
            </w:pPr>
            <w:r w:rsidRPr="00584434">
              <w:rPr>
                <w:rStyle w:val="211pt0"/>
                <w:strike/>
              </w:rPr>
              <w:t>2023</w:t>
            </w:r>
          </w:p>
          <w:p w14:paraId="5DCDC7AB" w14:textId="77777777" w:rsidR="00584434" w:rsidRDefault="00584434" w:rsidP="003D632D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b/>
                <w:bCs/>
              </w:rPr>
            </w:pPr>
          </w:p>
          <w:p w14:paraId="3A71D84B" w14:textId="77777777" w:rsidR="003D632D" w:rsidRPr="003E5C28" w:rsidRDefault="003D632D" w:rsidP="003D632D">
            <w:pPr>
              <w:pStyle w:val="20"/>
              <w:shd w:val="clear" w:color="auto" w:fill="auto"/>
              <w:spacing w:after="60" w:line="220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березень</w:t>
            </w:r>
          </w:p>
          <w:p w14:paraId="3C8381AC" w14:textId="77777777" w:rsidR="003D632D" w:rsidRPr="003E5C28" w:rsidRDefault="003D632D" w:rsidP="003D632D">
            <w:pPr>
              <w:pStyle w:val="20"/>
              <w:shd w:val="clear" w:color="auto" w:fill="auto"/>
              <w:spacing w:before="60" w:line="220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287D1" w14:textId="77777777" w:rsidR="003D632D" w:rsidRPr="008B3C2F" w:rsidRDefault="003D632D" w:rsidP="003D632D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18B9" w14:textId="77777777" w:rsidR="003D632D" w:rsidRPr="008B3C2F" w:rsidRDefault="003D632D" w:rsidP="003D632D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Державний</w:t>
            </w:r>
          </w:p>
          <w:p w14:paraId="754E22BB" w14:textId="77777777" w:rsidR="003D632D" w:rsidRPr="008B3C2F" w:rsidRDefault="003D632D" w:rsidP="003D632D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629C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у межах встановлених бюджетних призначень на відповідний рік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ECC1F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розроблено проект розпорядження про затвердження Плану заходів щодо дерегуляції господарської діяльності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85BF" w14:textId="77777777" w:rsidR="003D632D" w:rsidRPr="008B3C2F" w:rsidRDefault="003D632D" w:rsidP="003D632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 xml:space="preserve">Офіційний </w:t>
            </w:r>
            <w:proofErr w:type="spellStart"/>
            <w:r w:rsidRPr="008B3C2F">
              <w:rPr>
                <w:rStyle w:val="211pt0"/>
              </w:rPr>
              <w:t>вебсайт</w:t>
            </w:r>
            <w:proofErr w:type="spellEnd"/>
            <w:r w:rsidRPr="008B3C2F">
              <w:rPr>
                <w:rStyle w:val="211pt0"/>
              </w:rPr>
              <w:t xml:space="preserve"> ДРС.</w:t>
            </w:r>
          </w:p>
          <w:p w14:paraId="7EECCAF9" w14:textId="77777777" w:rsidR="003D632D" w:rsidRPr="008B3C2F" w:rsidRDefault="003D632D" w:rsidP="003D632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Регуляторний Портал.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A373" w14:textId="77777777" w:rsidR="003D632D" w:rsidRPr="008B3C2F" w:rsidRDefault="003D632D" w:rsidP="003D632D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План заходів не оприлюднено</w:t>
            </w:r>
          </w:p>
        </w:tc>
      </w:tr>
      <w:tr w:rsidR="00046CFC" w14:paraId="515BCE41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3A0C2" w14:textId="77777777" w:rsidR="00AD2785" w:rsidRPr="008B3C2F" w:rsidRDefault="00FB417F" w:rsidP="003E5C28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 xml:space="preserve">2.2.3.2.5. Оприлюднення проекту </w:t>
            </w:r>
            <w:proofErr w:type="spellStart"/>
            <w:r w:rsidRPr="008B3C2F">
              <w:rPr>
                <w:rStyle w:val="211pt0"/>
              </w:rPr>
              <w:t>акта</w:t>
            </w:r>
            <w:proofErr w:type="spellEnd"/>
            <w:r w:rsidRPr="008B3C2F">
              <w:rPr>
                <w:rStyle w:val="211pt0"/>
              </w:rPr>
              <w:t>, зазначеного в описі заходу 2.2.3.2.4, для громадського обговорення на ІТС «Регуляторний Портал» та його доопрацювання з урахуванням</w:t>
            </w:r>
            <w:r w:rsidR="00AD2785" w:rsidRPr="008B3C2F">
              <w:rPr>
                <w:rStyle w:val="211pt0"/>
              </w:rPr>
              <w:t xml:space="preserve"> пропозицій громадськості та бізнес-середовища (за необхідності)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B27BE" w14:textId="77777777" w:rsidR="00584434" w:rsidRPr="00584434" w:rsidRDefault="00584434" w:rsidP="00584434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strike/>
              </w:rPr>
            </w:pPr>
            <w:r w:rsidRPr="00584434">
              <w:rPr>
                <w:rStyle w:val="211pt0"/>
                <w:strike/>
              </w:rPr>
              <w:t>квітень 2023</w:t>
            </w:r>
          </w:p>
          <w:p w14:paraId="448061C4" w14:textId="77777777" w:rsidR="00584434" w:rsidRDefault="00584434" w:rsidP="00FB417F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b/>
                <w:bCs/>
              </w:rPr>
            </w:pPr>
          </w:p>
          <w:p w14:paraId="0C336975" w14:textId="77777777" w:rsidR="00584434" w:rsidRDefault="00584434" w:rsidP="00FB417F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0"/>
                <w:b/>
                <w:bCs/>
              </w:rPr>
            </w:pPr>
          </w:p>
          <w:p w14:paraId="2B616B65" w14:textId="77777777" w:rsidR="00FB417F" w:rsidRPr="003E5C28" w:rsidRDefault="00FB417F" w:rsidP="00FB417F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квітень 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DCE1" w14:textId="77777777" w:rsidR="00584434" w:rsidRPr="00EB3955" w:rsidRDefault="00584434" w:rsidP="00584434">
            <w:pPr>
              <w:pStyle w:val="20"/>
              <w:spacing w:line="220" w:lineRule="exact"/>
              <w:ind w:left="-98"/>
              <w:rPr>
                <w:rStyle w:val="211pt0"/>
                <w:strike/>
              </w:rPr>
            </w:pPr>
            <w:r w:rsidRPr="00EB3955">
              <w:rPr>
                <w:rStyle w:val="211pt0"/>
                <w:strike/>
              </w:rPr>
              <w:t>травень</w:t>
            </w:r>
          </w:p>
          <w:p w14:paraId="6C637FBF" w14:textId="77777777" w:rsidR="00584434" w:rsidRPr="00EB3955" w:rsidRDefault="00584434" w:rsidP="00584434">
            <w:pPr>
              <w:pStyle w:val="20"/>
              <w:shd w:val="clear" w:color="auto" w:fill="auto"/>
              <w:spacing w:line="220" w:lineRule="exact"/>
              <w:ind w:left="-98"/>
              <w:rPr>
                <w:rStyle w:val="211pt0"/>
                <w:b/>
                <w:bCs/>
                <w:strike/>
              </w:rPr>
            </w:pPr>
            <w:r w:rsidRPr="00EB3955">
              <w:rPr>
                <w:rStyle w:val="211pt0"/>
                <w:strike/>
              </w:rPr>
              <w:t>2023</w:t>
            </w:r>
          </w:p>
          <w:p w14:paraId="4028C4B0" w14:textId="77777777" w:rsidR="00584434" w:rsidRDefault="00584434" w:rsidP="00FB417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</w:p>
          <w:p w14:paraId="770E68FA" w14:textId="77777777" w:rsidR="00584434" w:rsidRDefault="00584434" w:rsidP="00FB417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</w:p>
          <w:p w14:paraId="7EDE453D" w14:textId="77777777" w:rsidR="000268B1" w:rsidRPr="003E5C28" w:rsidRDefault="003E5C28" w:rsidP="00FB417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>т</w:t>
            </w:r>
            <w:r w:rsidR="00FB417F" w:rsidRPr="003E5C28">
              <w:rPr>
                <w:rStyle w:val="211pt0"/>
                <w:b/>
                <w:bCs/>
              </w:rPr>
              <w:t>равень</w:t>
            </w:r>
          </w:p>
          <w:p w14:paraId="30133045" w14:textId="77777777" w:rsidR="00FB417F" w:rsidRPr="003E5C28" w:rsidRDefault="00FB417F" w:rsidP="00FB417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 xml:space="preserve"> 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F8B53" w14:textId="77777777" w:rsidR="00FB417F" w:rsidRPr="008B3C2F" w:rsidRDefault="00FB417F" w:rsidP="00FB417F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0DB34" w14:textId="77777777" w:rsidR="00FB417F" w:rsidRPr="008B3C2F" w:rsidRDefault="00FB417F" w:rsidP="00FB417F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Державний</w:t>
            </w:r>
          </w:p>
          <w:p w14:paraId="2DE60AAC" w14:textId="77777777" w:rsidR="00FB417F" w:rsidRPr="008B3C2F" w:rsidRDefault="00FB417F" w:rsidP="00FB417F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42579" w14:textId="77777777" w:rsidR="00FB417F" w:rsidRPr="008B3C2F" w:rsidRDefault="00FB417F" w:rsidP="00FB417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у межах встановлених бюджетних призначень на відповідний рік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E8D9E" w14:textId="77777777" w:rsidR="00FB417F" w:rsidRPr="008B3C2F" w:rsidRDefault="00FB417F" w:rsidP="00FB417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громадське обговорення проведено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BA736" w14:textId="77777777" w:rsidR="00FB417F" w:rsidRPr="008B3C2F" w:rsidRDefault="00FB417F" w:rsidP="00FB417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 xml:space="preserve">Офіційний </w:t>
            </w:r>
            <w:proofErr w:type="spellStart"/>
            <w:r w:rsidRPr="008B3C2F">
              <w:rPr>
                <w:rStyle w:val="211pt0"/>
              </w:rPr>
              <w:t>вебсайт</w:t>
            </w:r>
            <w:proofErr w:type="spellEnd"/>
            <w:r w:rsidRPr="008B3C2F">
              <w:rPr>
                <w:rStyle w:val="211pt0"/>
              </w:rPr>
              <w:t xml:space="preserve"> ДРС.</w:t>
            </w:r>
          </w:p>
          <w:p w14:paraId="64AAA106" w14:textId="77777777" w:rsidR="00FB417F" w:rsidRPr="008B3C2F" w:rsidRDefault="00FB417F" w:rsidP="00FB417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Регуляторний Портал.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5E4B" w14:textId="77777777" w:rsidR="00FB417F" w:rsidRPr="008B3C2F" w:rsidRDefault="00FB417F" w:rsidP="00FB417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проект</w:t>
            </w:r>
          </w:p>
          <w:p w14:paraId="205E0112" w14:textId="77777777" w:rsidR="00FB417F" w:rsidRPr="008B3C2F" w:rsidRDefault="00FB417F" w:rsidP="00FB417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Розпорядження не оприлюднено</w:t>
            </w:r>
          </w:p>
        </w:tc>
      </w:tr>
      <w:tr w:rsidR="00046CFC" w14:paraId="56C0D1DB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7A3A" w14:textId="3357BBFE" w:rsidR="004415DF" w:rsidRPr="008B3C2F" w:rsidRDefault="004415DF" w:rsidP="004415D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lastRenderedPageBreak/>
              <w:t>2.2.</w:t>
            </w:r>
            <w:r w:rsidR="004C74B7">
              <w:rPr>
                <w:rStyle w:val="211pt0"/>
              </w:rPr>
              <w:t>3</w:t>
            </w:r>
            <w:r w:rsidRPr="008B3C2F">
              <w:rPr>
                <w:rStyle w:val="211pt0"/>
              </w:rPr>
              <w:t xml:space="preserve">.2.6. Погодження проекту </w:t>
            </w:r>
            <w:proofErr w:type="spellStart"/>
            <w:r w:rsidRPr="008B3C2F">
              <w:rPr>
                <w:rStyle w:val="211pt0"/>
              </w:rPr>
              <w:t>акта</w:t>
            </w:r>
            <w:proofErr w:type="spellEnd"/>
            <w:r w:rsidRPr="008B3C2F">
              <w:rPr>
                <w:rStyle w:val="211pt0"/>
              </w:rPr>
              <w:t>, зазначеного в описі заходу 2.2.3.2.4, із заінтересованими органами, проведення правової експертизи, подання до Кабінету Міністрів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E6BA" w14:textId="77777777" w:rsidR="00EB3955" w:rsidRPr="00EB3955" w:rsidRDefault="00EB3955" w:rsidP="00EB3955">
            <w:pPr>
              <w:pStyle w:val="20"/>
              <w:spacing w:after="60" w:line="220" w:lineRule="exact"/>
              <w:rPr>
                <w:rStyle w:val="211pt0"/>
                <w:strike/>
              </w:rPr>
            </w:pPr>
            <w:r w:rsidRPr="00EB3955">
              <w:rPr>
                <w:rStyle w:val="211pt0"/>
                <w:strike/>
              </w:rPr>
              <w:t>червень</w:t>
            </w:r>
          </w:p>
          <w:p w14:paraId="178D3761" w14:textId="77777777" w:rsidR="00EB3955" w:rsidRPr="00EB3955" w:rsidRDefault="00EB3955" w:rsidP="00EB3955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b/>
                <w:bCs/>
                <w:strike/>
              </w:rPr>
            </w:pPr>
            <w:r w:rsidRPr="00EB3955">
              <w:rPr>
                <w:rStyle w:val="211pt0"/>
                <w:strike/>
              </w:rPr>
              <w:t>2023</w:t>
            </w:r>
          </w:p>
          <w:p w14:paraId="1F92347F" w14:textId="77777777" w:rsidR="00EB3955" w:rsidRDefault="00EB3955" w:rsidP="004415DF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b/>
                <w:bCs/>
              </w:rPr>
            </w:pPr>
          </w:p>
          <w:p w14:paraId="46F49EB7" w14:textId="77777777" w:rsidR="00EB3955" w:rsidRDefault="00EB3955" w:rsidP="004415DF">
            <w:pPr>
              <w:pStyle w:val="20"/>
              <w:shd w:val="clear" w:color="auto" w:fill="auto"/>
              <w:spacing w:after="60" w:line="220" w:lineRule="exact"/>
              <w:rPr>
                <w:rStyle w:val="211pt0"/>
                <w:b/>
                <w:bCs/>
              </w:rPr>
            </w:pPr>
          </w:p>
          <w:p w14:paraId="31799D43" w14:textId="77777777" w:rsidR="004415DF" w:rsidRPr="003E5C28" w:rsidRDefault="004415DF" w:rsidP="004415DF">
            <w:pPr>
              <w:pStyle w:val="20"/>
              <w:shd w:val="clear" w:color="auto" w:fill="auto"/>
              <w:spacing w:after="60" w:line="220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червень</w:t>
            </w:r>
          </w:p>
          <w:p w14:paraId="2192D175" w14:textId="77777777" w:rsidR="004415DF" w:rsidRPr="003E5C28" w:rsidRDefault="004415DF" w:rsidP="004415DF">
            <w:pPr>
              <w:pStyle w:val="20"/>
              <w:shd w:val="clear" w:color="auto" w:fill="auto"/>
              <w:spacing w:before="60" w:line="220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3F3C" w14:textId="77777777" w:rsidR="00EB3955" w:rsidRPr="00EB3955" w:rsidRDefault="00EB3955" w:rsidP="00EB3955">
            <w:pPr>
              <w:pStyle w:val="20"/>
              <w:spacing w:line="220" w:lineRule="exact"/>
              <w:rPr>
                <w:rStyle w:val="211pt0"/>
                <w:strike/>
              </w:rPr>
            </w:pPr>
            <w:r w:rsidRPr="00EB3955">
              <w:rPr>
                <w:rStyle w:val="211pt0"/>
                <w:strike/>
              </w:rPr>
              <w:t>липень</w:t>
            </w:r>
          </w:p>
          <w:p w14:paraId="24D8B073" w14:textId="77777777" w:rsidR="00EB3955" w:rsidRPr="00EB3955" w:rsidRDefault="00EB3955" w:rsidP="00EB3955">
            <w:pPr>
              <w:pStyle w:val="20"/>
              <w:shd w:val="clear" w:color="auto" w:fill="auto"/>
              <w:spacing w:line="220" w:lineRule="exact"/>
              <w:rPr>
                <w:rStyle w:val="211pt0"/>
                <w:strike/>
              </w:rPr>
            </w:pPr>
            <w:r w:rsidRPr="00EB3955">
              <w:rPr>
                <w:rStyle w:val="211pt0"/>
                <w:strike/>
              </w:rPr>
              <w:t>2024</w:t>
            </w:r>
          </w:p>
          <w:p w14:paraId="27F5E27A" w14:textId="77777777" w:rsidR="00EB3955" w:rsidRDefault="00EB3955" w:rsidP="004415D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</w:p>
          <w:p w14:paraId="1EFE2CBA" w14:textId="77777777" w:rsidR="00EB3955" w:rsidRDefault="00EB3955" w:rsidP="004415D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</w:p>
          <w:p w14:paraId="18069D36" w14:textId="77777777" w:rsidR="00EB3955" w:rsidRDefault="00EB3955" w:rsidP="004415D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</w:p>
          <w:p w14:paraId="50C9D897" w14:textId="77777777" w:rsidR="000268B1" w:rsidRPr="003E5C28" w:rsidRDefault="004415DF" w:rsidP="004415D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11pt0"/>
                <w:b/>
                <w:bCs/>
              </w:rPr>
            </w:pPr>
            <w:r w:rsidRPr="003E5C28">
              <w:rPr>
                <w:rStyle w:val="211pt0"/>
                <w:b/>
                <w:bCs/>
              </w:rPr>
              <w:t xml:space="preserve">липень </w:t>
            </w:r>
          </w:p>
          <w:p w14:paraId="6A86E6A1" w14:textId="77777777" w:rsidR="004415DF" w:rsidRPr="003E5C28" w:rsidRDefault="004415DF" w:rsidP="004415DF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202</w:t>
            </w:r>
            <w:r w:rsidR="000268B1" w:rsidRPr="003E5C28">
              <w:rPr>
                <w:rStyle w:val="211pt0"/>
                <w:b/>
                <w:bCs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9D28" w14:textId="77777777" w:rsidR="004415DF" w:rsidRPr="008B3C2F" w:rsidRDefault="004415DF" w:rsidP="008B3C2F">
            <w:pPr>
              <w:pStyle w:val="20"/>
              <w:shd w:val="clear" w:color="auto" w:fill="auto"/>
              <w:spacing w:line="220" w:lineRule="exact"/>
              <w:ind w:left="56" w:hanging="56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EC3C" w14:textId="77777777" w:rsidR="004415DF" w:rsidRPr="008B3C2F" w:rsidRDefault="004415DF" w:rsidP="004415DF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Державний</w:t>
            </w:r>
          </w:p>
          <w:p w14:paraId="2622986F" w14:textId="77777777" w:rsidR="004415DF" w:rsidRPr="008B3C2F" w:rsidRDefault="004415DF" w:rsidP="004415DF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9D9D" w14:textId="77777777" w:rsidR="004415DF" w:rsidRPr="008B3C2F" w:rsidRDefault="004415DF" w:rsidP="004415D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у межах встановлених бюджетних призначень на відповідний рік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47DC" w14:textId="77777777" w:rsidR="004415DF" w:rsidRPr="008B3C2F" w:rsidRDefault="004415DF" w:rsidP="004415D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проект розпорядження погоджений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82C3" w14:textId="77777777" w:rsidR="004415DF" w:rsidRPr="008B3C2F" w:rsidRDefault="004415DF" w:rsidP="004415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 xml:space="preserve">Офіційний </w:t>
            </w:r>
            <w:proofErr w:type="spellStart"/>
            <w:r w:rsidRPr="008B3C2F">
              <w:rPr>
                <w:rStyle w:val="211pt0"/>
              </w:rPr>
              <w:t>вебсайт</w:t>
            </w:r>
            <w:proofErr w:type="spellEnd"/>
            <w:r w:rsidRPr="008B3C2F">
              <w:rPr>
                <w:rStyle w:val="211pt0"/>
              </w:rPr>
              <w:t xml:space="preserve"> ДРС.</w:t>
            </w:r>
          </w:p>
          <w:p w14:paraId="620B4363" w14:textId="77777777" w:rsidR="004415DF" w:rsidRPr="008B3C2F" w:rsidRDefault="004415DF" w:rsidP="004415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Регуляторний Портал.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510EB" w14:textId="77777777" w:rsidR="004415DF" w:rsidRPr="008B3C2F" w:rsidRDefault="004415DF" w:rsidP="004415D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проект</w:t>
            </w:r>
          </w:p>
          <w:p w14:paraId="5A06ED0C" w14:textId="77777777" w:rsidR="004415DF" w:rsidRPr="008B3C2F" w:rsidRDefault="004415DF" w:rsidP="004415D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Розпорядження не погоджено</w:t>
            </w:r>
          </w:p>
        </w:tc>
      </w:tr>
      <w:tr w:rsidR="00046CFC" w14:paraId="0C9F81FB" w14:textId="77777777" w:rsidTr="00206EAA">
        <w:trPr>
          <w:gridAfter w:val="1"/>
          <w:wAfter w:w="14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F98FF" w14:textId="20F010BE" w:rsidR="004415DF" w:rsidRPr="008B3C2F" w:rsidRDefault="004415DF" w:rsidP="004415D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2.2.</w:t>
            </w:r>
            <w:r w:rsidR="004C74B7">
              <w:rPr>
                <w:rStyle w:val="211pt0"/>
              </w:rPr>
              <w:t>3</w:t>
            </w:r>
            <w:r w:rsidRPr="008B3C2F">
              <w:rPr>
                <w:rStyle w:val="211pt0"/>
              </w:rPr>
              <w:t xml:space="preserve">.2.7. Супроводження розгляду Кабінетом Міністрів України проекту </w:t>
            </w:r>
            <w:proofErr w:type="spellStart"/>
            <w:r w:rsidRPr="008B3C2F">
              <w:rPr>
                <w:rStyle w:val="211pt0"/>
              </w:rPr>
              <w:t>акта</w:t>
            </w:r>
            <w:proofErr w:type="spellEnd"/>
            <w:r w:rsidRPr="008B3C2F">
              <w:rPr>
                <w:rStyle w:val="211pt0"/>
              </w:rPr>
              <w:t>, зазначеного в описі заходу 2.2.3.2.4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51B2" w14:textId="77777777" w:rsidR="00867539" w:rsidRPr="00867539" w:rsidRDefault="00867539" w:rsidP="00867539">
            <w:pPr>
              <w:pStyle w:val="20"/>
              <w:spacing w:after="60" w:line="220" w:lineRule="exact"/>
              <w:rPr>
                <w:rStyle w:val="211pt0"/>
                <w:strike/>
              </w:rPr>
            </w:pPr>
            <w:r w:rsidRPr="00867539">
              <w:rPr>
                <w:rStyle w:val="211pt0"/>
                <w:strike/>
              </w:rPr>
              <w:t>серпень 2023</w:t>
            </w:r>
          </w:p>
          <w:p w14:paraId="4D93D216" w14:textId="77777777" w:rsidR="00867539" w:rsidRDefault="00867539" w:rsidP="00867539">
            <w:pPr>
              <w:pStyle w:val="20"/>
              <w:spacing w:after="60" w:line="220" w:lineRule="exact"/>
              <w:rPr>
                <w:rStyle w:val="211pt0"/>
                <w:b/>
                <w:bCs/>
              </w:rPr>
            </w:pPr>
          </w:p>
          <w:p w14:paraId="3AEF6737" w14:textId="1BDE764A" w:rsidR="00867539" w:rsidRPr="00867539" w:rsidRDefault="004C74B7" w:rsidP="00867539">
            <w:pPr>
              <w:pStyle w:val="20"/>
              <w:spacing w:after="60" w:line="220" w:lineRule="exact"/>
              <w:rPr>
                <w:rStyle w:val="211pt0"/>
                <w:b/>
                <w:bCs/>
              </w:rPr>
            </w:pPr>
            <w:r>
              <w:rPr>
                <w:rStyle w:val="211pt0"/>
                <w:b/>
                <w:bCs/>
              </w:rPr>
              <w:t>серпен</w:t>
            </w:r>
            <w:r w:rsidR="00867539" w:rsidRPr="00867539">
              <w:rPr>
                <w:rStyle w:val="211pt0"/>
                <w:b/>
                <w:bCs/>
              </w:rPr>
              <w:t>ь</w:t>
            </w:r>
          </w:p>
          <w:p w14:paraId="0D577EED" w14:textId="77777777" w:rsidR="004415DF" w:rsidRPr="003E5C28" w:rsidRDefault="00867539" w:rsidP="00867539">
            <w:pPr>
              <w:pStyle w:val="20"/>
              <w:shd w:val="clear" w:color="auto" w:fill="auto"/>
              <w:spacing w:before="60" w:line="220" w:lineRule="exact"/>
              <w:rPr>
                <w:b/>
                <w:bCs/>
                <w:sz w:val="22"/>
                <w:szCs w:val="22"/>
              </w:rPr>
            </w:pPr>
            <w:r w:rsidRPr="00867539">
              <w:rPr>
                <w:rStyle w:val="211pt0"/>
                <w:b/>
                <w:bCs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0AAF" w14:textId="77777777" w:rsidR="004415DF" w:rsidRPr="003E5C28" w:rsidRDefault="004415DF" w:rsidP="004415DF">
            <w:pPr>
              <w:pStyle w:val="20"/>
              <w:shd w:val="clear" w:color="auto" w:fill="auto"/>
              <w:spacing w:line="274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до</w:t>
            </w:r>
          </w:p>
          <w:p w14:paraId="397FCB71" w14:textId="77777777" w:rsidR="004415DF" w:rsidRPr="003E5C28" w:rsidRDefault="004415DF" w:rsidP="004415DF">
            <w:pPr>
              <w:pStyle w:val="20"/>
              <w:shd w:val="clear" w:color="auto" w:fill="auto"/>
              <w:spacing w:line="274" w:lineRule="exact"/>
              <w:rPr>
                <w:b/>
                <w:bCs/>
                <w:sz w:val="22"/>
                <w:szCs w:val="22"/>
              </w:rPr>
            </w:pPr>
            <w:r w:rsidRPr="003E5C28">
              <w:rPr>
                <w:rStyle w:val="211pt0"/>
                <w:b/>
                <w:bCs/>
              </w:rPr>
              <w:t>затвердження Плану Кабінетом Міністрів України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C8F3B" w14:textId="77777777" w:rsidR="004415DF" w:rsidRPr="008B3C2F" w:rsidRDefault="004415DF" w:rsidP="004415DF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BAD3" w14:textId="77777777" w:rsidR="004415DF" w:rsidRPr="008B3C2F" w:rsidRDefault="004415DF" w:rsidP="004415DF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Державний</w:t>
            </w:r>
          </w:p>
          <w:p w14:paraId="71AF1C2C" w14:textId="77777777" w:rsidR="004415DF" w:rsidRPr="008B3C2F" w:rsidRDefault="004415DF" w:rsidP="004415DF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бюджет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B6EC" w14:textId="77777777" w:rsidR="004415DF" w:rsidRPr="008B3C2F" w:rsidRDefault="004415DF" w:rsidP="004415D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у межах встановлених бюджетних призначень на відповідний рік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E6E26" w14:textId="77777777" w:rsidR="004415DF" w:rsidRPr="008B3C2F" w:rsidRDefault="004415DF" w:rsidP="004415DF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План затверджено Кабінетом Міністрів України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8FA7" w14:textId="77777777" w:rsidR="004415DF" w:rsidRPr="008B3C2F" w:rsidRDefault="004415DF" w:rsidP="004415DF">
            <w:pPr>
              <w:pStyle w:val="20"/>
              <w:shd w:val="clear" w:color="auto" w:fill="auto"/>
              <w:spacing w:line="283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Офіційний веб- сайт Уряду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7F06E" w14:textId="77777777" w:rsidR="004415DF" w:rsidRPr="008B3C2F" w:rsidRDefault="004415DF" w:rsidP="004415DF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8B3C2F">
              <w:rPr>
                <w:rStyle w:val="211pt0"/>
              </w:rPr>
              <w:t>План не затверджено</w:t>
            </w:r>
          </w:p>
        </w:tc>
      </w:tr>
    </w:tbl>
    <w:p w14:paraId="5E4A41BD" w14:textId="77777777" w:rsidR="00A00423" w:rsidRDefault="00A00423"/>
    <w:p w14:paraId="61C8DB68" w14:textId="77777777" w:rsidR="009A0E02" w:rsidRDefault="009A0E02"/>
    <w:p w14:paraId="71960643" w14:textId="77777777" w:rsidR="003A2307" w:rsidRDefault="003A2307"/>
    <w:sectPr w:rsidR="003A2307" w:rsidSect="00F54EA4">
      <w:headerReference w:type="default" r:id="rId7"/>
      <w:pgSz w:w="16838" w:h="11906" w:orient="landscape"/>
      <w:pgMar w:top="141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4580" w14:textId="77777777" w:rsidR="00EC49CA" w:rsidRDefault="00EC49CA" w:rsidP="000D1760">
      <w:r>
        <w:separator/>
      </w:r>
    </w:p>
  </w:endnote>
  <w:endnote w:type="continuationSeparator" w:id="0">
    <w:p w14:paraId="36A7C801" w14:textId="77777777" w:rsidR="00EC49CA" w:rsidRDefault="00EC49CA" w:rsidP="000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0F20" w14:textId="77777777" w:rsidR="00EC49CA" w:rsidRDefault="00EC49CA" w:rsidP="000D1760">
      <w:r>
        <w:separator/>
      </w:r>
    </w:p>
  </w:footnote>
  <w:footnote w:type="continuationSeparator" w:id="0">
    <w:p w14:paraId="70A462FB" w14:textId="77777777" w:rsidR="00EC49CA" w:rsidRDefault="00EC49CA" w:rsidP="000D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46079"/>
      <w:docPartObj>
        <w:docPartGallery w:val="Page Numbers (Top of Page)"/>
        <w:docPartUnique/>
      </w:docPartObj>
    </w:sdtPr>
    <w:sdtContent>
      <w:p w14:paraId="3A78F2B2" w14:textId="77777777" w:rsidR="000D1760" w:rsidRDefault="000D17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36DE1" w14:textId="77777777" w:rsidR="000D1760" w:rsidRDefault="000D17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6E5"/>
    <w:multiLevelType w:val="multilevel"/>
    <w:tmpl w:val="1BA0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A35AC"/>
    <w:multiLevelType w:val="multilevel"/>
    <w:tmpl w:val="A2FE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323A6"/>
    <w:multiLevelType w:val="multilevel"/>
    <w:tmpl w:val="C5746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6966DE"/>
    <w:multiLevelType w:val="multilevel"/>
    <w:tmpl w:val="35E4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4300567">
    <w:abstractNumId w:val="1"/>
  </w:num>
  <w:num w:numId="2" w16cid:durableId="1235815410">
    <w:abstractNumId w:val="0"/>
  </w:num>
  <w:num w:numId="3" w16cid:durableId="126975834">
    <w:abstractNumId w:val="3"/>
  </w:num>
  <w:num w:numId="4" w16cid:durableId="195717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7"/>
    <w:rsid w:val="00006EB8"/>
    <w:rsid w:val="000268B1"/>
    <w:rsid w:val="00046CFC"/>
    <w:rsid w:val="0008203C"/>
    <w:rsid w:val="000D1760"/>
    <w:rsid w:val="001A002A"/>
    <w:rsid w:val="001A7324"/>
    <w:rsid w:val="00206EAA"/>
    <w:rsid w:val="00380596"/>
    <w:rsid w:val="003A2307"/>
    <w:rsid w:val="003D632D"/>
    <w:rsid w:val="003E5C28"/>
    <w:rsid w:val="004415DF"/>
    <w:rsid w:val="004C74B7"/>
    <w:rsid w:val="00584434"/>
    <w:rsid w:val="006408B4"/>
    <w:rsid w:val="00684E75"/>
    <w:rsid w:val="006E20DF"/>
    <w:rsid w:val="007379D6"/>
    <w:rsid w:val="007902C9"/>
    <w:rsid w:val="00867539"/>
    <w:rsid w:val="008B3C2F"/>
    <w:rsid w:val="008D4FE0"/>
    <w:rsid w:val="00977612"/>
    <w:rsid w:val="009837B0"/>
    <w:rsid w:val="009A0E02"/>
    <w:rsid w:val="009A5794"/>
    <w:rsid w:val="00A00423"/>
    <w:rsid w:val="00A5103F"/>
    <w:rsid w:val="00AD2785"/>
    <w:rsid w:val="00C17D27"/>
    <w:rsid w:val="00DC68BC"/>
    <w:rsid w:val="00E24707"/>
    <w:rsid w:val="00EB3955"/>
    <w:rsid w:val="00EC49CA"/>
    <w:rsid w:val="00EF0B5B"/>
    <w:rsid w:val="00F54EA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9D19"/>
  <w15:chartTrackingRefBased/>
  <w15:docId w15:val="{75B448EA-381A-49DE-B063-F8B033D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2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A2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A23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3A230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A230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zh-CN" w:bidi="ar-SA"/>
    </w:rPr>
  </w:style>
  <w:style w:type="paragraph" w:customStyle="1" w:styleId="a4">
    <w:name w:val="Колонтитул"/>
    <w:basedOn w:val="a"/>
    <w:link w:val="a3"/>
    <w:rsid w:val="003A23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zh-CN" w:bidi="ar-SA"/>
    </w:rPr>
  </w:style>
  <w:style w:type="table" w:styleId="a5">
    <w:name w:val="Table Grid"/>
    <w:basedOn w:val="a1"/>
    <w:uiPriority w:val="39"/>
    <w:rsid w:val="00A0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76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0D176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Муральова</dc:creator>
  <cp:keywords/>
  <dc:description/>
  <cp:lastModifiedBy>Ірина Муральова</cp:lastModifiedBy>
  <cp:revision>3</cp:revision>
  <dcterms:created xsi:type="dcterms:W3CDTF">2022-12-01T14:29:00Z</dcterms:created>
  <dcterms:modified xsi:type="dcterms:W3CDTF">2022-12-01T14:30:00Z</dcterms:modified>
</cp:coreProperties>
</file>