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A228" w14:textId="77777777" w:rsidR="00D96631" w:rsidRDefault="00D96631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i/>
        </w:rPr>
      </w:pPr>
    </w:p>
    <w:p w14:paraId="3584512B" w14:textId="2DCCC12D" w:rsidR="00BE5FD4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5FD4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19851620" w14:textId="21758BE3" w:rsidR="00074DDB" w:rsidRPr="00BE5FD4" w:rsidRDefault="00BE5FD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  <w:shd w:val="clear" w:color="auto" w:fill="FFFFFF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F09B11" w14:textId="555D00D6" w:rsidR="00492CCA" w:rsidRPr="00627CC9" w:rsidRDefault="00074DD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7CC9">
        <w:rPr>
          <w:rFonts w:ascii="Times New Roman" w:hAnsi="Times New Roman"/>
          <w:sz w:val="20"/>
          <w:szCs w:val="20"/>
        </w:rPr>
        <w:t>(відповідно до пункту 4</w:t>
      </w:r>
      <w:r w:rsidRPr="00627CC9">
        <w:rPr>
          <w:rFonts w:ascii="Times New Roman" w:hAnsi="Times New Roman"/>
          <w:sz w:val="20"/>
          <w:szCs w:val="20"/>
          <w:vertAlign w:val="superscript"/>
        </w:rPr>
        <w:t>1</w:t>
      </w:r>
      <w:r w:rsidRPr="00627CC9">
        <w:rPr>
          <w:rFonts w:ascii="Times New Roman" w:hAnsi="Times New Roman"/>
          <w:sz w:val="20"/>
          <w:szCs w:val="20"/>
        </w:rPr>
        <w:t xml:space="preserve"> постанови Кабінету Міністрів України від 11.10.2016 № 710 </w:t>
      </w:r>
      <w:r w:rsidRPr="00627CC9">
        <w:rPr>
          <w:rFonts w:ascii="Times New Roman" w:hAnsi="Times New Roman"/>
          <w:sz w:val="20"/>
          <w:szCs w:val="20"/>
        </w:rPr>
        <w:br/>
        <w:t>«Про ефективне використання державних коштів» (зі змінами))</w:t>
      </w:r>
      <w:r w:rsidR="00F640A6" w:rsidRPr="00627CC9">
        <w:rPr>
          <w:rFonts w:ascii="Times New Roman" w:hAnsi="Times New Roman"/>
          <w:b/>
          <w:sz w:val="20"/>
          <w:szCs w:val="20"/>
        </w:rPr>
        <w:t xml:space="preserve"> </w:t>
      </w:r>
    </w:p>
    <w:p w14:paraId="371EC1CD" w14:textId="77777777" w:rsidR="00732F94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21D51C" w14:textId="7C42EDA0" w:rsidR="00492CCA" w:rsidRDefault="00732F94" w:rsidP="004525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планово-фінансової діяльності, бухгалтерського обліку та звітності </w:t>
      </w:r>
      <w:r w:rsidR="00DC322E">
        <w:rPr>
          <w:rFonts w:ascii="Times New Roman" w:hAnsi="Times New Roman"/>
          <w:sz w:val="24"/>
          <w:szCs w:val="24"/>
        </w:rPr>
        <w:t>здійснює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 xml:space="preserve">закупівлю: </w:t>
      </w:r>
      <w:r>
        <w:rPr>
          <w:rFonts w:ascii="Times New Roman" w:hAnsi="Times New Roman"/>
          <w:sz w:val="24"/>
          <w:szCs w:val="24"/>
        </w:rPr>
        <w:t>послуг із системно-технологічного супроводження</w:t>
      </w:r>
      <w:r w:rsidR="00DC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автоматизованої системи бухгалтерського обліку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Master</w:t>
      </w:r>
      <w:proofErr w:type="spellEnd"/>
      <w:r>
        <w:rPr>
          <w:rFonts w:ascii="Times New Roman" w:hAnsi="Times New Roman"/>
          <w:bCs/>
          <w:sz w:val="24"/>
          <w:szCs w:val="24"/>
        </w:rPr>
        <w:t>: Комплексний облік для бюджетних установ»</w:t>
      </w:r>
      <w:r>
        <w:rPr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bCs/>
          <w:sz w:val="24"/>
          <w:szCs w:val="24"/>
        </w:rPr>
        <w:t>ДК 021:2015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72320000-4 – «</w:t>
      </w:r>
      <w:r>
        <w:rPr>
          <w:rFonts w:ascii="Times New Roman" w:hAnsi="Times New Roman"/>
          <w:sz w:val="24"/>
          <w:szCs w:val="24"/>
        </w:rPr>
        <w:t xml:space="preserve">Послуги, пов’язані з базами даних» </w:t>
      </w:r>
      <w:r w:rsidR="00DC322E">
        <w:rPr>
          <w:rFonts w:ascii="Times New Roman" w:hAnsi="Times New Roman"/>
          <w:sz w:val="24"/>
          <w:szCs w:val="24"/>
        </w:rPr>
        <w:t xml:space="preserve">відповідно до вимог </w:t>
      </w:r>
      <w:r w:rsidR="00DC322E"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 w:rsidR="00DC322E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 xml:space="preserve">Національного агентства </w:t>
      </w:r>
      <w:r w:rsidR="00457063">
        <w:rPr>
          <w:rFonts w:ascii="Times New Roman" w:hAnsi="Times New Roman"/>
          <w:sz w:val="24"/>
          <w:szCs w:val="24"/>
        </w:rPr>
        <w:br/>
      </w:r>
      <w:r w:rsidR="00DC322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</w:t>
      </w:r>
      <w:r w:rsidR="00DC32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C32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="00DC322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109/22</w:t>
      </w:r>
      <w:r w:rsidR="00DC322E"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Pr="00627CC9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D54A8C5" w14:textId="77777777" w:rsidR="00492CCA" w:rsidRDefault="00DC322E" w:rsidP="00627C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77C98A4A" w:rsidR="00492CCA" w:rsidRDefault="00DC322E" w:rsidP="00627C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732F94">
        <w:rPr>
          <w:rFonts w:ascii="Times New Roman" w:hAnsi="Times New Roman"/>
          <w:sz w:val="24"/>
          <w:szCs w:val="24"/>
        </w:rPr>
        <w:t xml:space="preserve">- </w:t>
      </w:r>
      <w:r w:rsidR="00732F94" w:rsidRPr="005E32CC">
        <w:rPr>
          <w:rFonts w:ascii="Times New Roman" w:hAnsi="Times New Roman"/>
          <w:sz w:val="24"/>
          <w:szCs w:val="24"/>
        </w:rPr>
        <w:t>послуг</w:t>
      </w:r>
      <w:r w:rsidR="00732F94">
        <w:rPr>
          <w:rFonts w:ascii="Times New Roman" w:hAnsi="Times New Roman"/>
          <w:sz w:val="24"/>
          <w:szCs w:val="24"/>
        </w:rPr>
        <w:t>и</w:t>
      </w:r>
      <w:r w:rsidR="00732F94" w:rsidRPr="005E32CC">
        <w:rPr>
          <w:rFonts w:ascii="Times New Roman" w:hAnsi="Times New Roman"/>
          <w:sz w:val="24"/>
          <w:szCs w:val="24"/>
        </w:rPr>
        <w:t xml:space="preserve"> </w:t>
      </w:r>
      <w:r w:rsidR="00732F94" w:rsidRPr="005E32CC">
        <w:rPr>
          <w:rFonts w:ascii="Times New Roman" w:hAnsi="Times New Roman"/>
          <w:bCs/>
          <w:sz w:val="24"/>
          <w:szCs w:val="24"/>
        </w:rPr>
        <w:t>із системно-технологічного супроводження автоматизованої системи бухгалтерського обліку «</w:t>
      </w:r>
      <w:proofErr w:type="spellStart"/>
      <w:r w:rsidR="00732F94" w:rsidRPr="005E32CC">
        <w:rPr>
          <w:rFonts w:ascii="Times New Roman" w:hAnsi="Times New Roman"/>
          <w:bCs/>
          <w:sz w:val="24"/>
          <w:szCs w:val="24"/>
        </w:rPr>
        <w:t>Master</w:t>
      </w:r>
      <w:proofErr w:type="spellEnd"/>
      <w:r w:rsidR="00732F94" w:rsidRPr="005E32CC">
        <w:rPr>
          <w:rFonts w:ascii="Times New Roman" w:hAnsi="Times New Roman"/>
          <w:bCs/>
          <w:sz w:val="24"/>
          <w:szCs w:val="24"/>
        </w:rPr>
        <w:t>: Комплексний облік для бюджетних установ»</w:t>
      </w:r>
      <w:r w:rsidR="00732F94" w:rsidRPr="005E32CC">
        <w:rPr>
          <w:spacing w:val="6"/>
          <w:sz w:val="24"/>
          <w:szCs w:val="24"/>
        </w:rPr>
        <w:t xml:space="preserve"> </w:t>
      </w:r>
      <w:r w:rsidR="00732F94" w:rsidRPr="005E32CC">
        <w:rPr>
          <w:rFonts w:ascii="Times New Roman" w:hAnsi="Times New Roman"/>
          <w:sz w:val="24"/>
          <w:szCs w:val="24"/>
        </w:rPr>
        <w:t xml:space="preserve">за </w:t>
      </w:r>
      <w:r w:rsidR="00732F94" w:rsidRPr="005E32CC">
        <w:rPr>
          <w:rFonts w:ascii="Times New Roman" w:hAnsi="Times New Roman"/>
          <w:bCs/>
          <w:sz w:val="24"/>
          <w:szCs w:val="24"/>
        </w:rPr>
        <w:t>ДК 021:2015</w:t>
      </w:r>
      <w:r w:rsidR="00732F94" w:rsidRPr="005E32CC">
        <w:rPr>
          <w:rFonts w:ascii="Times New Roman" w:hAnsi="Times New Roman"/>
          <w:sz w:val="24"/>
          <w:szCs w:val="24"/>
        </w:rPr>
        <w:t xml:space="preserve"> – </w:t>
      </w:r>
      <w:r w:rsidR="00732F94" w:rsidRPr="005E32CC">
        <w:rPr>
          <w:rFonts w:ascii="Times New Roman" w:hAnsi="Times New Roman"/>
          <w:sz w:val="24"/>
          <w:szCs w:val="24"/>
          <w:shd w:val="clear" w:color="auto" w:fill="FFFFFF"/>
        </w:rPr>
        <w:t>72320000-4 – «</w:t>
      </w:r>
      <w:r w:rsidR="00732F94" w:rsidRPr="005E32CC">
        <w:rPr>
          <w:rFonts w:ascii="Times New Roman" w:hAnsi="Times New Roman"/>
          <w:sz w:val="24"/>
          <w:szCs w:val="24"/>
        </w:rPr>
        <w:t>Послуги, пов’язані з базами даних»</w:t>
      </w:r>
      <w:r w:rsidR="00732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відповідає розрахунку видатків до кошторису на </w:t>
      </w:r>
      <w:r w:rsidR="00732F94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 xml:space="preserve">рік Національного агентства за КЕКВ </w:t>
      </w:r>
      <w:r w:rsidR="00732F94">
        <w:rPr>
          <w:rFonts w:ascii="Times New Roman" w:hAnsi="Times New Roman"/>
          <w:sz w:val="24"/>
          <w:szCs w:val="24"/>
        </w:rPr>
        <w:t>2240</w:t>
      </w:r>
      <w:r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 w:rsidP="00436246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604CC3F4" w14:textId="595A598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A57184" w:rsidRPr="00A57184">
        <w:rPr>
          <w:rFonts w:ascii="Times New Roman" w:hAnsi="Times New Roman"/>
          <w:sz w:val="24"/>
          <w:szCs w:val="24"/>
        </w:rPr>
        <w:t xml:space="preserve">методом порівняння ринкових цін </w:t>
      </w:r>
      <w:r>
        <w:rPr>
          <w:rFonts w:ascii="Times New Roman" w:hAnsi="Times New Roman"/>
          <w:sz w:val="24"/>
          <w:szCs w:val="24"/>
        </w:rPr>
        <w:t xml:space="preserve">та становить </w:t>
      </w:r>
      <w:r w:rsidR="00A57184" w:rsidRPr="00B1428E">
        <w:rPr>
          <w:rFonts w:ascii="Times New Roman" w:hAnsi="Times New Roman"/>
          <w:sz w:val="24"/>
          <w:szCs w:val="24"/>
        </w:rPr>
        <w:t>319902</w:t>
      </w:r>
      <w:r w:rsidR="00A5718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грн, що відповідає розміру бюджетного призначення.</w:t>
      </w:r>
    </w:p>
    <w:p w14:paraId="23932079" w14:textId="77777777" w:rsidR="00A57184" w:rsidRDefault="00A57184" w:rsidP="004362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BD7E44A" w14:textId="01E693C1" w:rsidR="00F640A6" w:rsidRDefault="00F640A6" w:rsidP="00627C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Обґрунтування технічних</w:t>
      </w:r>
      <w:r w:rsidR="00BE5FD4">
        <w:rPr>
          <w:rFonts w:ascii="Times New Roman" w:hAnsi="Times New Roman"/>
          <w:b/>
          <w:sz w:val="24"/>
          <w:szCs w:val="24"/>
        </w:rPr>
        <w:t xml:space="preserve"> та</w:t>
      </w:r>
      <w:r>
        <w:rPr>
          <w:rFonts w:ascii="Times New Roman" w:hAnsi="Times New Roman"/>
          <w:b/>
          <w:sz w:val="24"/>
          <w:szCs w:val="24"/>
        </w:rPr>
        <w:t xml:space="preserve"> якісних характеристик предмета закупівлі</w:t>
      </w:r>
    </w:p>
    <w:p w14:paraId="1315C3C5" w14:textId="77777777" w:rsidR="00B1428E" w:rsidRPr="005E32CC" w:rsidRDefault="00F640A6" w:rsidP="00B1428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428E" w:rsidRPr="005E32CC">
        <w:rPr>
          <w:rFonts w:ascii="Times New Roman" w:eastAsia="Calibri" w:hAnsi="Times New Roman"/>
          <w:bCs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легалізації комп'ютерних програм в органах виконавчої влади, захист інформації в інформаційно-телекомунікаційних системах, електронного документообігу.</w:t>
      </w:r>
    </w:p>
    <w:sectPr w:rsidR="00B1428E" w:rsidRPr="005E32CC" w:rsidSect="00732F94">
      <w:headerReference w:type="default" r:id="rId9"/>
      <w:pgSz w:w="11906" w:h="16838"/>
      <w:pgMar w:top="709" w:right="850" w:bottom="426" w:left="1701" w:header="1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2B8A" w14:textId="77777777" w:rsidR="00BE53DA" w:rsidRDefault="00BE53DA">
      <w:pPr>
        <w:spacing w:after="0" w:line="240" w:lineRule="auto"/>
      </w:pPr>
      <w:r>
        <w:separator/>
      </w:r>
    </w:p>
  </w:endnote>
  <w:endnote w:type="continuationSeparator" w:id="0">
    <w:p w14:paraId="6DE19F25" w14:textId="77777777" w:rsidR="00BE53DA" w:rsidRDefault="00BE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DB41" w14:textId="77777777" w:rsidR="00BE53DA" w:rsidRDefault="00BE53DA">
      <w:pPr>
        <w:spacing w:after="0" w:line="240" w:lineRule="auto"/>
      </w:pPr>
      <w:r>
        <w:separator/>
      </w:r>
    </w:p>
  </w:footnote>
  <w:footnote w:type="continuationSeparator" w:id="0">
    <w:p w14:paraId="6BABCACE" w14:textId="77777777" w:rsidR="00BE53DA" w:rsidRDefault="00BE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187180"/>
      <w:docPartObj>
        <w:docPartGallery w:val="Page Numbers (Top of Page)"/>
        <w:docPartUnique/>
      </w:docPartObj>
    </w:sdtPr>
    <w:sdtEndPr/>
    <w:sdtContent>
      <w:p w14:paraId="326659E5" w14:textId="1F7B8FFF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D4" w:rsidRPr="005A27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74DDB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7495E"/>
    <w:rsid w:val="002855B4"/>
    <w:rsid w:val="00295086"/>
    <w:rsid w:val="002963AC"/>
    <w:rsid w:val="002C0B25"/>
    <w:rsid w:val="002C4054"/>
    <w:rsid w:val="002D5627"/>
    <w:rsid w:val="002E5602"/>
    <w:rsid w:val="002E6754"/>
    <w:rsid w:val="002F330C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96251"/>
    <w:rsid w:val="003A0ED0"/>
    <w:rsid w:val="003B7DA4"/>
    <w:rsid w:val="003C5751"/>
    <w:rsid w:val="003D4166"/>
    <w:rsid w:val="003F45E7"/>
    <w:rsid w:val="003F7911"/>
    <w:rsid w:val="00401E04"/>
    <w:rsid w:val="0040393E"/>
    <w:rsid w:val="0041570F"/>
    <w:rsid w:val="004260B2"/>
    <w:rsid w:val="00436246"/>
    <w:rsid w:val="0044424B"/>
    <w:rsid w:val="0045253A"/>
    <w:rsid w:val="004547C4"/>
    <w:rsid w:val="004551F6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15372"/>
    <w:rsid w:val="00524CAD"/>
    <w:rsid w:val="005308AF"/>
    <w:rsid w:val="0055418A"/>
    <w:rsid w:val="005842B4"/>
    <w:rsid w:val="00597AB0"/>
    <w:rsid w:val="005A27D4"/>
    <w:rsid w:val="005C4D26"/>
    <w:rsid w:val="005C5183"/>
    <w:rsid w:val="005C57DF"/>
    <w:rsid w:val="005E2ED6"/>
    <w:rsid w:val="006010EE"/>
    <w:rsid w:val="00613A56"/>
    <w:rsid w:val="00627CC9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2F94"/>
    <w:rsid w:val="007348FD"/>
    <w:rsid w:val="00743B3F"/>
    <w:rsid w:val="00745060"/>
    <w:rsid w:val="00745D9F"/>
    <w:rsid w:val="0075033D"/>
    <w:rsid w:val="00767464"/>
    <w:rsid w:val="00767D7E"/>
    <w:rsid w:val="00777B41"/>
    <w:rsid w:val="00781E46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A29F1"/>
    <w:rsid w:val="008B0703"/>
    <w:rsid w:val="008B4C87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9F4E38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57184"/>
    <w:rsid w:val="00A9164E"/>
    <w:rsid w:val="00AA0A5B"/>
    <w:rsid w:val="00AA2120"/>
    <w:rsid w:val="00AA55E8"/>
    <w:rsid w:val="00AB0A2D"/>
    <w:rsid w:val="00AB0B21"/>
    <w:rsid w:val="00AB639E"/>
    <w:rsid w:val="00AC094C"/>
    <w:rsid w:val="00AC1133"/>
    <w:rsid w:val="00AD065F"/>
    <w:rsid w:val="00AE4849"/>
    <w:rsid w:val="00AF45C7"/>
    <w:rsid w:val="00AF4AE1"/>
    <w:rsid w:val="00B04790"/>
    <w:rsid w:val="00B10EAE"/>
    <w:rsid w:val="00B1428E"/>
    <w:rsid w:val="00B32AC3"/>
    <w:rsid w:val="00B37B56"/>
    <w:rsid w:val="00B56422"/>
    <w:rsid w:val="00B65BEB"/>
    <w:rsid w:val="00B65C1A"/>
    <w:rsid w:val="00B664FD"/>
    <w:rsid w:val="00B73A72"/>
    <w:rsid w:val="00B80DA0"/>
    <w:rsid w:val="00B8268F"/>
    <w:rsid w:val="00B8480E"/>
    <w:rsid w:val="00B911C3"/>
    <w:rsid w:val="00B94439"/>
    <w:rsid w:val="00BA4112"/>
    <w:rsid w:val="00BC7315"/>
    <w:rsid w:val="00BE2272"/>
    <w:rsid w:val="00BE53DA"/>
    <w:rsid w:val="00BE5FD4"/>
    <w:rsid w:val="00C104D9"/>
    <w:rsid w:val="00C11B3F"/>
    <w:rsid w:val="00C16B3F"/>
    <w:rsid w:val="00C241CE"/>
    <w:rsid w:val="00C33797"/>
    <w:rsid w:val="00C415A7"/>
    <w:rsid w:val="00C41F19"/>
    <w:rsid w:val="00C4325A"/>
    <w:rsid w:val="00C503CB"/>
    <w:rsid w:val="00C5149B"/>
    <w:rsid w:val="00C5218B"/>
    <w:rsid w:val="00C63840"/>
    <w:rsid w:val="00C708C9"/>
    <w:rsid w:val="00C708F2"/>
    <w:rsid w:val="00C7285E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4792C"/>
    <w:rsid w:val="00D56BCD"/>
    <w:rsid w:val="00D80A64"/>
    <w:rsid w:val="00D8646A"/>
    <w:rsid w:val="00D91EF2"/>
    <w:rsid w:val="00D92FC7"/>
    <w:rsid w:val="00D96631"/>
    <w:rsid w:val="00DC322E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24B08"/>
    <w:rsid w:val="00F41541"/>
    <w:rsid w:val="00F52ED8"/>
    <w:rsid w:val="00F548D9"/>
    <w:rsid w:val="00F574AA"/>
    <w:rsid w:val="00F640A6"/>
    <w:rsid w:val="00F64DC6"/>
    <w:rsid w:val="00F841D9"/>
    <w:rsid w:val="00F94739"/>
    <w:rsid w:val="00FB4544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E53681-9E2A-4D0F-AE6B-6ECFF689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Чайковська Світлана Сергіївна</cp:lastModifiedBy>
  <cp:revision>31</cp:revision>
  <cp:lastPrinted>2021-07-08T07:23:00Z</cp:lastPrinted>
  <dcterms:created xsi:type="dcterms:W3CDTF">2021-08-09T09:57:00Z</dcterms:created>
  <dcterms:modified xsi:type="dcterms:W3CDTF">2022-12-09T14:42:00Z</dcterms:modified>
</cp:coreProperties>
</file>