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D2D31" w14:textId="77777777" w:rsidR="00683EF1" w:rsidRPr="00683EF1" w:rsidRDefault="00683EF1" w:rsidP="00683EF1">
      <w:pPr>
        <w:spacing w:after="0"/>
        <w:jc w:val="center"/>
        <w:rPr>
          <w:rStyle w:val="a5"/>
          <w:rFonts w:ascii="Times New Roman" w:hAnsi="Times New Roman" w:cs="Times New Roman"/>
          <w:sz w:val="32"/>
          <w:szCs w:val="28"/>
        </w:rPr>
      </w:pPr>
      <w:r w:rsidRPr="00683EF1">
        <w:rPr>
          <w:rStyle w:val="a5"/>
          <w:rFonts w:ascii="Times New Roman" w:hAnsi="Times New Roman" w:cs="Times New Roman"/>
          <w:sz w:val="32"/>
          <w:szCs w:val="28"/>
        </w:rPr>
        <w:t>РОЗДІЛ ІІ.</w:t>
      </w:r>
    </w:p>
    <w:p w14:paraId="314B9402" w14:textId="77777777" w:rsidR="00683EF1" w:rsidRPr="00683EF1" w:rsidRDefault="00683EF1" w:rsidP="00683EF1">
      <w:pPr>
        <w:spacing w:after="0"/>
        <w:jc w:val="center"/>
        <w:rPr>
          <w:rStyle w:val="a5"/>
          <w:rFonts w:ascii="Times New Roman" w:hAnsi="Times New Roman" w:cs="Times New Roman"/>
          <w:sz w:val="32"/>
          <w:szCs w:val="28"/>
        </w:rPr>
      </w:pPr>
      <w:r w:rsidRPr="00683EF1">
        <w:rPr>
          <w:rStyle w:val="a5"/>
          <w:rFonts w:ascii="Times New Roman" w:hAnsi="Times New Roman" w:cs="Times New Roman"/>
          <w:sz w:val="32"/>
          <w:szCs w:val="28"/>
        </w:rPr>
        <w:t>ЗАПОБІГАННЯ КОРУПЦІЇ</w:t>
      </w:r>
    </w:p>
    <w:p w14:paraId="3B79D716" w14:textId="77777777" w:rsidR="00683EF1" w:rsidRPr="00683EF1" w:rsidRDefault="00683EF1" w:rsidP="00683EF1">
      <w:pPr>
        <w:spacing w:after="0"/>
        <w:jc w:val="center"/>
        <w:rPr>
          <w:rStyle w:val="a5"/>
          <w:rFonts w:ascii="Times New Roman" w:hAnsi="Times New Roman" w:cs="Times New Roman"/>
          <w:sz w:val="32"/>
          <w:szCs w:val="28"/>
        </w:rPr>
      </w:pPr>
      <w:r w:rsidRPr="00683EF1">
        <w:rPr>
          <w:rStyle w:val="a5"/>
          <w:rFonts w:ascii="Times New Roman" w:hAnsi="Times New Roman" w:cs="Times New Roman"/>
          <w:sz w:val="32"/>
          <w:szCs w:val="28"/>
        </w:rPr>
        <w:t>У ПРІОРИТЕТНИХ СФЕРАХ</w:t>
      </w:r>
    </w:p>
    <w:p w14:paraId="4C3D2FF9" w14:textId="2FFEE433" w:rsidR="00683EF1" w:rsidRPr="00FE3C8B" w:rsidRDefault="00683EF1" w:rsidP="00683EF1">
      <w:pPr>
        <w:jc w:val="center"/>
        <w:rPr>
          <w:rStyle w:val="a5"/>
          <w:rFonts w:ascii="Times New Roman" w:hAnsi="Times New Roman" w:cs="Times New Roman"/>
          <w:sz w:val="28"/>
          <w:szCs w:val="28"/>
        </w:rPr>
      </w:pPr>
      <w:r w:rsidRPr="00FE3C8B">
        <w:rPr>
          <w:rStyle w:val="a5"/>
          <w:rFonts w:ascii="Times New Roman" w:hAnsi="Times New Roman" w:cs="Times New Roman"/>
          <w:sz w:val="28"/>
          <w:szCs w:val="28"/>
        </w:rPr>
        <w:t>(…)</w:t>
      </w:r>
    </w:p>
    <w:p w14:paraId="62663A26" w14:textId="75EB4866" w:rsidR="00683EF1" w:rsidRDefault="00683EF1" w:rsidP="00683EF1">
      <w:pPr>
        <w:spacing w:after="0"/>
        <w:jc w:val="center"/>
        <w:rPr>
          <w:rFonts w:ascii="Times New Roman" w:eastAsia="Times New Roman" w:hAnsi="Times New Roman" w:cs="Times New Roman"/>
          <w:b/>
          <w:sz w:val="28"/>
          <w:szCs w:val="28"/>
          <w:lang w:val="uk-UA"/>
        </w:rPr>
      </w:pPr>
      <w:r w:rsidRPr="00FE3C8B">
        <w:rPr>
          <w:rFonts w:ascii="Times New Roman" w:hAnsi="Times New Roman" w:cs="Times New Roman"/>
          <w:b/>
          <w:sz w:val="28"/>
          <w:szCs w:val="28"/>
        </w:rPr>
        <w:t>2.8. </w:t>
      </w:r>
      <w:proofErr w:type="spellStart"/>
      <w:r w:rsidRPr="00FE3C8B">
        <w:rPr>
          <w:rFonts w:ascii="Times New Roman" w:hAnsi="Times New Roman" w:cs="Times New Roman"/>
          <w:b/>
          <w:sz w:val="28"/>
          <w:szCs w:val="28"/>
        </w:rPr>
        <w:t>Публічні</w:t>
      </w:r>
      <w:proofErr w:type="spellEnd"/>
      <w:r w:rsidRPr="00FE3C8B">
        <w:rPr>
          <w:rFonts w:ascii="Times New Roman" w:hAnsi="Times New Roman" w:cs="Times New Roman"/>
          <w:b/>
          <w:sz w:val="28"/>
          <w:szCs w:val="28"/>
        </w:rPr>
        <w:t xml:space="preserve"> </w:t>
      </w:r>
      <w:proofErr w:type="spellStart"/>
      <w:r w:rsidRPr="00FE3C8B">
        <w:rPr>
          <w:rFonts w:ascii="Times New Roman" w:hAnsi="Times New Roman" w:cs="Times New Roman"/>
          <w:b/>
          <w:sz w:val="28"/>
          <w:szCs w:val="28"/>
        </w:rPr>
        <w:t>закупівлі</w:t>
      </w:r>
      <w:proofErr w:type="spellEnd"/>
    </w:p>
    <w:p w14:paraId="6E8CFB05" w14:textId="77777777" w:rsidR="00683EF1" w:rsidRDefault="00683EF1" w:rsidP="00683EF1">
      <w:pPr>
        <w:spacing w:after="0"/>
        <w:ind w:firstLine="567"/>
        <w:jc w:val="both"/>
        <w:rPr>
          <w:rFonts w:ascii="Times New Roman" w:hAnsi="Times New Roman" w:cs="Times New Roman"/>
          <w:b/>
          <w:sz w:val="24"/>
          <w:szCs w:val="24"/>
          <w:lang w:val="uk-UA" w:eastAsia="ru-UA"/>
        </w:rPr>
      </w:pPr>
    </w:p>
    <w:p w14:paraId="0B175087" w14:textId="68C26BFF" w:rsidR="00683EF1" w:rsidRPr="00683EF1" w:rsidRDefault="00683EF1" w:rsidP="00683EF1">
      <w:pPr>
        <w:spacing w:after="0"/>
        <w:ind w:firstLine="567"/>
        <w:jc w:val="both"/>
        <w:rPr>
          <w:rFonts w:ascii="Times New Roman" w:hAnsi="Times New Roman" w:cs="Times New Roman"/>
          <w:sz w:val="24"/>
          <w:szCs w:val="24"/>
          <w:lang w:val="uk-UA" w:eastAsia="ru-UA"/>
        </w:rPr>
      </w:pPr>
      <w:r w:rsidRPr="00683EF1">
        <w:rPr>
          <w:rFonts w:ascii="Times New Roman" w:hAnsi="Times New Roman" w:cs="Times New Roman"/>
          <w:b/>
          <w:sz w:val="24"/>
          <w:szCs w:val="24"/>
          <w:lang w:val="uk-UA" w:eastAsia="ru-UA"/>
        </w:rPr>
        <w:t xml:space="preserve">Проблема </w:t>
      </w:r>
      <w:r w:rsidR="00B556EF">
        <w:rPr>
          <w:rFonts w:ascii="Times New Roman" w:hAnsi="Times New Roman" w:cs="Times New Roman"/>
          <w:b/>
          <w:sz w:val="24"/>
          <w:szCs w:val="24"/>
          <w:lang w:val="uk-UA" w:eastAsia="ru-UA"/>
        </w:rPr>
        <w:t>2.8.</w:t>
      </w:r>
      <w:r w:rsidRPr="00683EF1">
        <w:rPr>
          <w:rFonts w:ascii="Times New Roman" w:hAnsi="Times New Roman" w:cs="Times New Roman"/>
          <w:b/>
          <w:sz w:val="24"/>
          <w:szCs w:val="24"/>
          <w:lang w:val="uk-UA" w:eastAsia="ru-UA"/>
        </w:rPr>
        <w:t>1.</w:t>
      </w:r>
      <w:r w:rsidR="00B556EF">
        <w:rPr>
          <w:rFonts w:ascii="Times New Roman" w:hAnsi="Times New Roman" w:cs="Times New Roman"/>
          <w:sz w:val="24"/>
          <w:szCs w:val="24"/>
          <w:lang w:val="uk-UA" w:eastAsia="ru-UA"/>
        </w:rPr>
        <w:t> </w:t>
      </w:r>
      <w:r w:rsidRPr="00683EF1">
        <w:rPr>
          <w:rFonts w:ascii="Times New Roman" w:hAnsi="Times New Roman" w:cs="Times New Roman"/>
          <w:sz w:val="24"/>
          <w:szCs w:val="24"/>
          <w:lang w:val="uk-UA" w:eastAsia="ru-UA"/>
        </w:rPr>
        <w:t xml:space="preserve">Зловживання можливістю зміни істотних та інших умов договору, зокрема відповідно до корупційних домовленостей, нівелює первинні умови </w:t>
      </w:r>
      <w:proofErr w:type="spellStart"/>
      <w:r w:rsidRPr="00683EF1">
        <w:rPr>
          <w:rFonts w:ascii="Times New Roman" w:hAnsi="Times New Roman" w:cs="Times New Roman"/>
          <w:sz w:val="24"/>
          <w:szCs w:val="24"/>
          <w:lang w:val="uk-UA" w:eastAsia="ru-UA"/>
        </w:rPr>
        <w:t>закупівель</w:t>
      </w:r>
      <w:proofErr w:type="spellEnd"/>
      <w:r w:rsidRPr="00683EF1">
        <w:rPr>
          <w:rFonts w:ascii="Times New Roman" w:hAnsi="Times New Roman" w:cs="Times New Roman"/>
          <w:sz w:val="24"/>
          <w:szCs w:val="24"/>
          <w:lang w:val="uk-UA" w:eastAsia="ru-UA"/>
        </w:rPr>
        <w:t>, порушує баланс інтересів сторін та спричиняє втрати публічних коштів.</w:t>
      </w:r>
    </w:p>
    <w:p w14:paraId="187913A7" w14:textId="77777777" w:rsidR="00683EF1" w:rsidRPr="00683EF1" w:rsidRDefault="00683EF1" w:rsidP="00683EF1">
      <w:pPr>
        <w:spacing w:after="0" w:line="240" w:lineRule="auto"/>
        <w:ind w:firstLine="567"/>
        <w:jc w:val="both"/>
        <w:rPr>
          <w:rFonts w:ascii="Times New Roman" w:eastAsia="Times New Roman" w:hAnsi="Times New Roman" w:cs="Times New Roman"/>
          <w:sz w:val="24"/>
          <w:szCs w:val="24"/>
          <w:lang w:val="uk-UA" w:eastAsia="ru-UA"/>
        </w:rPr>
      </w:pPr>
      <w:r w:rsidRPr="00683EF1">
        <w:rPr>
          <w:rFonts w:ascii="Times New Roman" w:eastAsia="Times New Roman" w:hAnsi="Times New Roman" w:cs="Times New Roman"/>
          <w:b/>
          <w:bCs/>
          <w:color w:val="000000"/>
          <w:sz w:val="24"/>
          <w:szCs w:val="24"/>
          <w:lang w:val="uk-UA" w:eastAsia="ru-UA"/>
        </w:rPr>
        <w:t>Очікувані стратегічні результати:</w:t>
      </w:r>
    </w:p>
    <w:p w14:paraId="77F3A184" w14:textId="709B5D32" w:rsidR="00683EF1" w:rsidRPr="00683EF1" w:rsidRDefault="00B556EF" w:rsidP="00683EF1">
      <w:pPr>
        <w:spacing w:after="0" w:line="240" w:lineRule="auto"/>
        <w:ind w:firstLine="567"/>
        <w:jc w:val="both"/>
        <w:textAlignment w:val="baseline"/>
        <w:rPr>
          <w:rFonts w:ascii="Times New Roman" w:eastAsia="Times New Roman" w:hAnsi="Times New Roman" w:cs="Times New Roman"/>
          <w:color w:val="000000"/>
          <w:sz w:val="24"/>
          <w:szCs w:val="24"/>
          <w:lang w:val="uk-UA" w:eastAsia="ru-UA"/>
        </w:rPr>
      </w:pPr>
      <w:r>
        <w:rPr>
          <w:rFonts w:ascii="Times New Roman" w:eastAsia="Times New Roman" w:hAnsi="Times New Roman" w:cs="Times New Roman"/>
          <w:color w:val="000000"/>
          <w:sz w:val="24"/>
          <w:szCs w:val="24"/>
          <w:lang w:val="uk-UA" w:eastAsia="ru-UA"/>
        </w:rPr>
        <w:t>2.8.1.</w:t>
      </w:r>
      <w:r w:rsidR="00683EF1" w:rsidRPr="00683EF1">
        <w:rPr>
          <w:rFonts w:ascii="Times New Roman" w:eastAsia="Times New Roman" w:hAnsi="Times New Roman" w:cs="Times New Roman"/>
          <w:color w:val="000000"/>
          <w:sz w:val="24"/>
          <w:szCs w:val="24"/>
          <w:lang w:val="uk-UA" w:eastAsia="ru-UA"/>
        </w:rPr>
        <w:t xml:space="preserve">1. У законодавстві визначено мінімальний перелік умов договорів про закупівлю, які є істотними і не підлягають довільній зміні, з урахуванням впливу на конкуренцію та інтереси сторін договору. Врегульовано укладання та зміну договорів про закупівлю з урахуванням принципів здійснення публічних </w:t>
      </w:r>
      <w:proofErr w:type="spellStart"/>
      <w:r w:rsidR="00683EF1" w:rsidRPr="00683EF1">
        <w:rPr>
          <w:rFonts w:ascii="Times New Roman" w:eastAsia="Times New Roman" w:hAnsi="Times New Roman" w:cs="Times New Roman"/>
          <w:color w:val="000000"/>
          <w:sz w:val="24"/>
          <w:szCs w:val="24"/>
          <w:lang w:val="uk-UA" w:eastAsia="ru-UA"/>
        </w:rPr>
        <w:t>закупівель</w:t>
      </w:r>
      <w:proofErr w:type="spellEnd"/>
      <w:r w:rsidR="00683EF1" w:rsidRPr="00683EF1">
        <w:rPr>
          <w:rFonts w:ascii="Times New Roman" w:eastAsia="Times New Roman" w:hAnsi="Times New Roman" w:cs="Times New Roman"/>
          <w:color w:val="000000"/>
          <w:sz w:val="24"/>
          <w:szCs w:val="24"/>
          <w:lang w:val="uk-UA" w:eastAsia="ru-UA"/>
        </w:rPr>
        <w:t xml:space="preserve"> та передбачено обов’язок замовників оприлюднювати  документальне підтвердження наявності підстав для зміни істотних умов договору про закупівлю у всіх випадках, у яких законодавство вимагає його наявність.</w:t>
      </w:r>
    </w:p>
    <w:p w14:paraId="58883977" w14:textId="51D10C06" w:rsidR="00683EF1" w:rsidRPr="00683EF1" w:rsidRDefault="00B556EF" w:rsidP="00683EF1">
      <w:pPr>
        <w:spacing w:after="0" w:line="240" w:lineRule="auto"/>
        <w:ind w:firstLine="567"/>
        <w:jc w:val="both"/>
        <w:textAlignment w:val="baseline"/>
        <w:rPr>
          <w:rFonts w:ascii="Times New Roman" w:eastAsia="Times New Roman" w:hAnsi="Times New Roman" w:cs="Times New Roman"/>
          <w:color w:val="000000"/>
          <w:sz w:val="24"/>
          <w:szCs w:val="24"/>
          <w:lang w:val="uk-UA" w:eastAsia="ru-UA"/>
        </w:rPr>
      </w:pPr>
      <w:r>
        <w:rPr>
          <w:rFonts w:ascii="Times New Roman" w:eastAsia="Times New Roman" w:hAnsi="Times New Roman" w:cs="Times New Roman"/>
          <w:color w:val="000000"/>
          <w:sz w:val="24"/>
          <w:szCs w:val="24"/>
          <w:lang w:val="uk-UA" w:eastAsia="ru-UA"/>
        </w:rPr>
        <w:t>2.8.1.</w:t>
      </w:r>
      <w:r w:rsidR="00683EF1" w:rsidRPr="00683EF1">
        <w:rPr>
          <w:rFonts w:ascii="Times New Roman" w:eastAsia="Times New Roman" w:hAnsi="Times New Roman" w:cs="Times New Roman"/>
          <w:color w:val="000000"/>
          <w:sz w:val="24"/>
          <w:szCs w:val="24"/>
          <w:lang w:val="uk-UA" w:eastAsia="ru-UA"/>
        </w:rPr>
        <w:t xml:space="preserve">2. Електронна система </w:t>
      </w:r>
      <w:proofErr w:type="spellStart"/>
      <w:r w:rsidR="00683EF1" w:rsidRPr="00683EF1">
        <w:rPr>
          <w:rFonts w:ascii="Times New Roman" w:eastAsia="Times New Roman" w:hAnsi="Times New Roman" w:cs="Times New Roman"/>
          <w:color w:val="000000"/>
          <w:sz w:val="24"/>
          <w:szCs w:val="24"/>
          <w:lang w:val="uk-UA" w:eastAsia="ru-UA"/>
        </w:rPr>
        <w:t>закупівель</w:t>
      </w:r>
      <w:proofErr w:type="spellEnd"/>
      <w:r w:rsidR="00683EF1" w:rsidRPr="00683EF1">
        <w:rPr>
          <w:rFonts w:ascii="Times New Roman" w:eastAsia="Times New Roman" w:hAnsi="Times New Roman" w:cs="Times New Roman"/>
          <w:color w:val="000000"/>
          <w:sz w:val="24"/>
          <w:szCs w:val="24"/>
          <w:lang w:val="uk-UA" w:eastAsia="ru-UA"/>
        </w:rPr>
        <w:t xml:space="preserve"> забезпечує функцію укладання договору про закупівлю на основі </w:t>
      </w:r>
      <w:proofErr w:type="spellStart"/>
      <w:r w:rsidR="00683EF1" w:rsidRPr="00683EF1">
        <w:rPr>
          <w:rFonts w:ascii="Times New Roman" w:eastAsia="Times New Roman" w:hAnsi="Times New Roman" w:cs="Times New Roman"/>
          <w:color w:val="000000"/>
          <w:sz w:val="24"/>
          <w:szCs w:val="24"/>
          <w:lang w:val="uk-UA" w:eastAsia="ru-UA"/>
        </w:rPr>
        <w:t>проєкту</w:t>
      </w:r>
      <w:proofErr w:type="spellEnd"/>
      <w:r w:rsidR="00683EF1" w:rsidRPr="00683EF1">
        <w:rPr>
          <w:rFonts w:ascii="Times New Roman" w:eastAsia="Times New Roman" w:hAnsi="Times New Roman" w:cs="Times New Roman"/>
          <w:color w:val="000000"/>
          <w:sz w:val="24"/>
          <w:szCs w:val="24"/>
          <w:lang w:val="uk-UA" w:eastAsia="ru-UA"/>
        </w:rPr>
        <w:t xml:space="preserve"> договору у формі електронного документа в </w:t>
      </w:r>
      <w:proofErr w:type="spellStart"/>
      <w:r w:rsidR="00683EF1" w:rsidRPr="00683EF1">
        <w:rPr>
          <w:rFonts w:ascii="Times New Roman" w:eastAsia="Times New Roman" w:hAnsi="Times New Roman" w:cs="Times New Roman"/>
          <w:color w:val="000000"/>
          <w:sz w:val="24"/>
          <w:szCs w:val="24"/>
          <w:lang w:val="uk-UA" w:eastAsia="ru-UA"/>
        </w:rPr>
        <w:t>машиночитному</w:t>
      </w:r>
      <w:proofErr w:type="spellEnd"/>
      <w:r w:rsidR="00683EF1" w:rsidRPr="00683EF1">
        <w:rPr>
          <w:rFonts w:ascii="Times New Roman" w:eastAsia="Times New Roman" w:hAnsi="Times New Roman" w:cs="Times New Roman"/>
          <w:color w:val="000000"/>
          <w:sz w:val="24"/>
          <w:szCs w:val="24"/>
          <w:lang w:val="uk-UA" w:eastAsia="ru-UA"/>
        </w:rPr>
        <w:t xml:space="preserve"> форматі з можливістю наскрізного пошуку та внесення змін до договору в такій самій формі.</w:t>
      </w:r>
    </w:p>
    <w:p w14:paraId="7D117573" w14:textId="75E01E29" w:rsidR="00683EF1" w:rsidRPr="00683EF1" w:rsidRDefault="00B556EF" w:rsidP="00683EF1">
      <w:pPr>
        <w:spacing w:after="0" w:line="240" w:lineRule="auto"/>
        <w:ind w:firstLine="567"/>
        <w:jc w:val="both"/>
        <w:textAlignment w:val="baseline"/>
        <w:rPr>
          <w:rFonts w:ascii="Times New Roman" w:eastAsia="Times New Roman" w:hAnsi="Times New Roman" w:cs="Times New Roman"/>
          <w:color w:val="000000"/>
          <w:sz w:val="24"/>
          <w:szCs w:val="24"/>
          <w:lang w:val="uk-UA" w:eastAsia="ru-UA"/>
        </w:rPr>
      </w:pPr>
      <w:r>
        <w:rPr>
          <w:rFonts w:ascii="Times New Roman" w:eastAsia="Times New Roman" w:hAnsi="Times New Roman" w:cs="Times New Roman"/>
          <w:color w:val="000000"/>
          <w:sz w:val="24"/>
          <w:szCs w:val="24"/>
          <w:lang w:val="uk-UA" w:eastAsia="ru-UA"/>
        </w:rPr>
        <w:t>2.8.1.</w:t>
      </w:r>
      <w:r w:rsidR="00683EF1" w:rsidRPr="00683EF1">
        <w:rPr>
          <w:rFonts w:ascii="Times New Roman" w:eastAsia="Times New Roman" w:hAnsi="Times New Roman" w:cs="Times New Roman"/>
          <w:color w:val="000000"/>
          <w:sz w:val="24"/>
          <w:szCs w:val="24"/>
          <w:lang w:val="uk-UA" w:eastAsia="ru-UA"/>
        </w:rPr>
        <w:t>3. Запроваджено правове регулювання порядку виявлення та підтвердження коливання ціни за одиницю товару на ринку для цілей внесення змін до умов договорів про закупівлю.</w:t>
      </w:r>
    </w:p>
    <w:p w14:paraId="4B1B68A4" w14:textId="77777777" w:rsidR="00683EF1" w:rsidRPr="00683EF1" w:rsidRDefault="00683EF1" w:rsidP="00683EF1">
      <w:pPr>
        <w:spacing w:after="0" w:line="240" w:lineRule="auto"/>
        <w:ind w:firstLine="567"/>
        <w:jc w:val="both"/>
        <w:textAlignment w:val="baseline"/>
        <w:rPr>
          <w:rFonts w:ascii="Times New Roman" w:eastAsia="Times New Roman" w:hAnsi="Times New Roman" w:cs="Times New Roman"/>
          <w:color w:val="000000"/>
          <w:sz w:val="24"/>
          <w:szCs w:val="24"/>
          <w:lang w:val="uk-UA" w:eastAsia="ru-UA"/>
        </w:rPr>
      </w:pPr>
    </w:p>
    <w:p w14:paraId="21D3BA36" w14:textId="37A6AFF1" w:rsidR="00683EF1" w:rsidRPr="00683EF1" w:rsidRDefault="00683EF1" w:rsidP="00683EF1">
      <w:pPr>
        <w:spacing w:after="0" w:line="240" w:lineRule="auto"/>
        <w:ind w:firstLine="567"/>
        <w:jc w:val="both"/>
        <w:rPr>
          <w:rFonts w:ascii="Times New Roman" w:hAnsi="Times New Roman" w:cs="Times New Roman"/>
          <w:sz w:val="24"/>
          <w:szCs w:val="24"/>
          <w:lang w:val="uk-UA" w:eastAsia="ru-UA"/>
        </w:rPr>
      </w:pPr>
      <w:r w:rsidRPr="00683EF1">
        <w:rPr>
          <w:rFonts w:ascii="Times New Roman" w:hAnsi="Times New Roman" w:cs="Times New Roman"/>
          <w:b/>
          <w:sz w:val="24"/>
          <w:szCs w:val="24"/>
          <w:lang w:val="uk-UA" w:eastAsia="ru-UA"/>
        </w:rPr>
        <w:t xml:space="preserve">Проблема </w:t>
      </w:r>
      <w:bookmarkStart w:id="0" w:name="_Hlk215680801"/>
      <w:r w:rsidR="00B556EF">
        <w:rPr>
          <w:rFonts w:ascii="Times New Roman" w:hAnsi="Times New Roman" w:cs="Times New Roman"/>
          <w:b/>
          <w:sz w:val="24"/>
          <w:szCs w:val="24"/>
          <w:lang w:val="uk-UA" w:eastAsia="ru-UA"/>
        </w:rPr>
        <w:t>2.8.</w:t>
      </w:r>
      <w:r w:rsidRPr="00683EF1">
        <w:rPr>
          <w:rFonts w:ascii="Times New Roman" w:hAnsi="Times New Roman" w:cs="Times New Roman"/>
          <w:b/>
          <w:sz w:val="24"/>
          <w:szCs w:val="24"/>
          <w:lang w:val="uk-UA" w:eastAsia="ru-UA"/>
        </w:rPr>
        <w:t>2</w:t>
      </w:r>
      <w:bookmarkEnd w:id="0"/>
      <w:r w:rsidRPr="00683EF1">
        <w:rPr>
          <w:rFonts w:ascii="Times New Roman" w:hAnsi="Times New Roman" w:cs="Times New Roman"/>
          <w:b/>
          <w:sz w:val="24"/>
          <w:szCs w:val="24"/>
          <w:lang w:val="uk-UA" w:eastAsia="ru-UA"/>
        </w:rPr>
        <w:t>.</w:t>
      </w:r>
      <w:r w:rsidR="00B556EF">
        <w:rPr>
          <w:rFonts w:ascii="Times New Roman" w:hAnsi="Times New Roman" w:cs="Times New Roman"/>
          <w:sz w:val="24"/>
          <w:szCs w:val="24"/>
          <w:lang w:val="uk-UA" w:eastAsia="ru-UA"/>
        </w:rPr>
        <w:t> </w:t>
      </w:r>
      <w:r w:rsidRPr="00683EF1">
        <w:rPr>
          <w:rFonts w:ascii="Times New Roman" w:hAnsi="Times New Roman" w:cs="Times New Roman"/>
          <w:sz w:val="24"/>
          <w:szCs w:val="24"/>
          <w:lang w:val="uk-UA" w:eastAsia="ru-UA"/>
        </w:rPr>
        <w:t xml:space="preserve">Встановлення замовниками дискримінаційних та надмірних вимог до предмета закупівлі та учасників, а також обмеження доступу бізнесу до </w:t>
      </w:r>
      <w:proofErr w:type="spellStart"/>
      <w:r w:rsidRPr="00683EF1">
        <w:rPr>
          <w:rFonts w:ascii="Times New Roman" w:hAnsi="Times New Roman" w:cs="Times New Roman"/>
          <w:sz w:val="24"/>
          <w:szCs w:val="24"/>
          <w:lang w:val="uk-UA" w:eastAsia="ru-UA"/>
        </w:rPr>
        <w:t>закупівель</w:t>
      </w:r>
      <w:proofErr w:type="spellEnd"/>
      <w:r w:rsidRPr="00683EF1">
        <w:rPr>
          <w:rFonts w:ascii="Times New Roman" w:hAnsi="Times New Roman" w:cs="Times New Roman"/>
          <w:sz w:val="24"/>
          <w:szCs w:val="24"/>
          <w:lang w:val="uk-UA" w:eastAsia="ru-UA"/>
        </w:rPr>
        <w:t xml:space="preserve"> в інші способи призводить до зниження конкуренції, стає засобом </w:t>
      </w:r>
      <w:r w:rsidR="00072D70">
        <w:rPr>
          <w:rFonts w:ascii="Times New Roman" w:hAnsi="Times New Roman" w:cs="Times New Roman"/>
          <w:sz w:val="24"/>
          <w:szCs w:val="24"/>
          <w:lang w:val="uk-UA" w:eastAsia="ru-UA"/>
        </w:rPr>
        <w:t>просування</w:t>
      </w:r>
      <w:bookmarkStart w:id="1" w:name="_GoBack"/>
      <w:bookmarkEnd w:id="1"/>
      <w:r w:rsidRPr="00683EF1">
        <w:rPr>
          <w:rFonts w:ascii="Times New Roman" w:hAnsi="Times New Roman" w:cs="Times New Roman"/>
          <w:sz w:val="24"/>
          <w:szCs w:val="24"/>
          <w:lang w:val="uk-UA" w:eastAsia="ru-UA"/>
        </w:rPr>
        <w:t xml:space="preserve"> інтересів окремих учасників та створює передумови для отримання неправомірної вигоди. </w:t>
      </w:r>
    </w:p>
    <w:p w14:paraId="529B5FCA" w14:textId="0B36DFF0" w:rsidR="00683EF1" w:rsidRPr="00683EF1" w:rsidRDefault="00683EF1" w:rsidP="00683EF1">
      <w:pPr>
        <w:spacing w:after="0" w:line="240" w:lineRule="auto"/>
        <w:ind w:firstLine="567"/>
        <w:jc w:val="both"/>
        <w:rPr>
          <w:rFonts w:ascii="Times New Roman" w:eastAsia="Times New Roman" w:hAnsi="Times New Roman" w:cs="Times New Roman"/>
          <w:sz w:val="24"/>
          <w:szCs w:val="24"/>
          <w:lang w:val="uk-UA" w:eastAsia="ru-UA"/>
        </w:rPr>
      </w:pPr>
      <w:r w:rsidRPr="00683EF1">
        <w:rPr>
          <w:rFonts w:ascii="Times New Roman" w:eastAsia="Times New Roman" w:hAnsi="Times New Roman" w:cs="Times New Roman"/>
          <w:b/>
          <w:bCs/>
          <w:color w:val="000000"/>
          <w:sz w:val="24"/>
          <w:szCs w:val="24"/>
          <w:lang w:val="uk-UA" w:eastAsia="ru-UA"/>
        </w:rPr>
        <w:t>Очікувані стратегічні результати:</w:t>
      </w:r>
    </w:p>
    <w:p w14:paraId="2DB6AEBC" w14:textId="56C7AE44" w:rsidR="00683EF1" w:rsidRPr="00683EF1" w:rsidRDefault="00B556EF" w:rsidP="00683EF1">
      <w:pPr>
        <w:spacing w:after="0" w:line="240" w:lineRule="auto"/>
        <w:ind w:firstLine="567"/>
        <w:jc w:val="both"/>
        <w:textAlignment w:val="baseline"/>
        <w:rPr>
          <w:rFonts w:ascii="Times New Roman" w:eastAsia="Times New Roman" w:hAnsi="Times New Roman" w:cs="Times New Roman"/>
          <w:color w:val="000000"/>
          <w:sz w:val="24"/>
          <w:szCs w:val="24"/>
          <w:lang w:val="uk-UA" w:eastAsia="ru-UA"/>
        </w:rPr>
      </w:pPr>
      <w:r w:rsidRPr="00B556EF">
        <w:rPr>
          <w:rFonts w:ascii="Times New Roman" w:hAnsi="Times New Roman" w:cs="Times New Roman"/>
          <w:sz w:val="24"/>
          <w:szCs w:val="24"/>
          <w:lang w:val="uk-UA" w:eastAsia="ru-UA"/>
        </w:rPr>
        <w:t>2.8.2.</w:t>
      </w:r>
      <w:r w:rsidR="00683EF1" w:rsidRPr="00B556EF">
        <w:rPr>
          <w:rFonts w:ascii="Times New Roman" w:eastAsia="Times New Roman" w:hAnsi="Times New Roman" w:cs="Times New Roman"/>
          <w:color w:val="000000"/>
          <w:sz w:val="24"/>
          <w:szCs w:val="24"/>
          <w:lang w:val="uk-UA" w:eastAsia="ru-UA"/>
        </w:rPr>
        <w:t>1</w:t>
      </w:r>
      <w:r w:rsidR="00683EF1" w:rsidRPr="00683EF1">
        <w:rPr>
          <w:rFonts w:ascii="Times New Roman" w:eastAsia="Times New Roman" w:hAnsi="Times New Roman" w:cs="Times New Roman"/>
          <w:color w:val="000000"/>
          <w:sz w:val="24"/>
          <w:szCs w:val="24"/>
          <w:lang w:val="uk-UA" w:eastAsia="ru-UA"/>
        </w:rPr>
        <w:t xml:space="preserve">. Розширено коло способів здійснення публічних </w:t>
      </w:r>
      <w:proofErr w:type="spellStart"/>
      <w:r w:rsidR="00683EF1" w:rsidRPr="00683EF1">
        <w:rPr>
          <w:rFonts w:ascii="Times New Roman" w:eastAsia="Times New Roman" w:hAnsi="Times New Roman" w:cs="Times New Roman"/>
          <w:color w:val="000000"/>
          <w:sz w:val="24"/>
          <w:szCs w:val="24"/>
          <w:lang w:val="uk-UA" w:eastAsia="ru-UA"/>
        </w:rPr>
        <w:t>закупівель</w:t>
      </w:r>
      <w:proofErr w:type="spellEnd"/>
      <w:r w:rsidR="00683EF1" w:rsidRPr="00683EF1">
        <w:rPr>
          <w:rFonts w:ascii="Times New Roman" w:eastAsia="Times New Roman" w:hAnsi="Times New Roman" w:cs="Times New Roman"/>
          <w:color w:val="000000"/>
          <w:sz w:val="24"/>
          <w:szCs w:val="24"/>
          <w:lang w:val="uk-UA" w:eastAsia="ru-UA"/>
        </w:rPr>
        <w:t>, у яких застосовується процедура оскарження, шляхом створення механізму оскарження умов кваліфікації учасників (постачальників) до електронних каталогів (</w:t>
      </w:r>
      <w:proofErr w:type="spellStart"/>
      <w:r w:rsidR="00683EF1" w:rsidRPr="00683EF1">
        <w:rPr>
          <w:rFonts w:ascii="Times New Roman" w:eastAsia="Times New Roman" w:hAnsi="Times New Roman" w:cs="Times New Roman"/>
          <w:color w:val="000000"/>
          <w:sz w:val="24"/>
          <w:szCs w:val="24"/>
          <w:lang w:val="uk-UA" w:eastAsia="ru-UA"/>
        </w:rPr>
        <w:t>маркетплейсів</w:t>
      </w:r>
      <w:proofErr w:type="spellEnd"/>
      <w:r w:rsidR="00683EF1" w:rsidRPr="00683EF1">
        <w:rPr>
          <w:rFonts w:ascii="Times New Roman" w:eastAsia="Times New Roman" w:hAnsi="Times New Roman" w:cs="Times New Roman"/>
          <w:color w:val="000000"/>
          <w:sz w:val="24"/>
          <w:szCs w:val="24"/>
          <w:lang w:val="uk-UA" w:eastAsia="ru-UA"/>
        </w:rPr>
        <w:t xml:space="preserve">) та умов </w:t>
      </w:r>
      <w:proofErr w:type="spellStart"/>
      <w:r w:rsidR="00683EF1" w:rsidRPr="00683EF1">
        <w:rPr>
          <w:rFonts w:ascii="Times New Roman" w:eastAsia="Times New Roman" w:hAnsi="Times New Roman" w:cs="Times New Roman"/>
          <w:color w:val="000000"/>
          <w:sz w:val="24"/>
          <w:szCs w:val="24"/>
          <w:lang w:val="uk-UA" w:eastAsia="ru-UA"/>
        </w:rPr>
        <w:t>закупівель</w:t>
      </w:r>
      <w:proofErr w:type="spellEnd"/>
      <w:r w:rsidR="00683EF1" w:rsidRPr="00683EF1">
        <w:rPr>
          <w:rFonts w:ascii="Times New Roman" w:eastAsia="Times New Roman" w:hAnsi="Times New Roman" w:cs="Times New Roman"/>
          <w:color w:val="000000"/>
          <w:sz w:val="24"/>
          <w:szCs w:val="24"/>
          <w:lang w:val="uk-UA" w:eastAsia="ru-UA"/>
        </w:rPr>
        <w:t>, здійснюваних через електронні каталоги (</w:t>
      </w:r>
      <w:proofErr w:type="spellStart"/>
      <w:r w:rsidR="00683EF1" w:rsidRPr="00683EF1">
        <w:rPr>
          <w:rFonts w:ascii="Times New Roman" w:eastAsia="Times New Roman" w:hAnsi="Times New Roman" w:cs="Times New Roman"/>
          <w:color w:val="000000"/>
          <w:sz w:val="24"/>
          <w:szCs w:val="24"/>
          <w:lang w:val="uk-UA" w:eastAsia="ru-UA"/>
        </w:rPr>
        <w:t>маркетплейси</w:t>
      </w:r>
      <w:proofErr w:type="spellEnd"/>
      <w:r w:rsidR="00683EF1" w:rsidRPr="00683EF1">
        <w:rPr>
          <w:rFonts w:ascii="Times New Roman" w:eastAsia="Times New Roman" w:hAnsi="Times New Roman" w:cs="Times New Roman"/>
          <w:color w:val="000000"/>
          <w:sz w:val="24"/>
          <w:szCs w:val="24"/>
          <w:lang w:val="uk-UA" w:eastAsia="ru-UA"/>
        </w:rPr>
        <w:t>), а також рішень, дій та бездіяльності адміністраторів таких каталогів (</w:t>
      </w:r>
      <w:proofErr w:type="spellStart"/>
      <w:r w:rsidR="00683EF1" w:rsidRPr="00683EF1">
        <w:rPr>
          <w:rFonts w:ascii="Times New Roman" w:eastAsia="Times New Roman" w:hAnsi="Times New Roman" w:cs="Times New Roman"/>
          <w:color w:val="000000"/>
          <w:sz w:val="24"/>
          <w:szCs w:val="24"/>
          <w:lang w:val="uk-UA" w:eastAsia="ru-UA"/>
        </w:rPr>
        <w:t>маркетплейсів</w:t>
      </w:r>
      <w:proofErr w:type="spellEnd"/>
      <w:r w:rsidR="00683EF1" w:rsidRPr="00683EF1">
        <w:rPr>
          <w:rFonts w:ascii="Times New Roman" w:eastAsia="Times New Roman" w:hAnsi="Times New Roman" w:cs="Times New Roman"/>
          <w:color w:val="000000"/>
          <w:sz w:val="24"/>
          <w:szCs w:val="24"/>
          <w:lang w:val="uk-UA" w:eastAsia="ru-UA"/>
        </w:rPr>
        <w:t>), замовників до органу оскарження в розумінні Закону України “Про публічні закупівлі”.</w:t>
      </w:r>
    </w:p>
    <w:p w14:paraId="545A40C8" w14:textId="161EA9DD" w:rsidR="00683EF1" w:rsidRPr="00683EF1" w:rsidRDefault="00B556EF" w:rsidP="00683EF1">
      <w:pPr>
        <w:spacing w:after="0" w:line="240" w:lineRule="auto"/>
        <w:ind w:firstLine="567"/>
        <w:jc w:val="both"/>
        <w:textAlignment w:val="baseline"/>
        <w:rPr>
          <w:rFonts w:ascii="Times New Roman" w:eastAsia="Times New Roman" w:hAnsi="Times New Roman" w:cs="Times New Roman"/>
          <w:color w:val="000000"/>
          <w:sz w:val="24"/>
          <w:szCs w:val="24"/>
          <w:lang w:val="uk-UA" w:eastAsia="ru-UA"/>
        </w:rPr>
      </w:pPr>
      <w:r>
        <w:rPr>
          <w:rFonts w:ascii="Times New Roman" w:eastAsia="Times New Roman" w:hAnsi="Times New Roman" w:cs="Times New Roman"/>
          <w:color w:val="000000"/>
          <w:sz w:val="24"/>
          <w:szCs w:val="24"/>
          <w:lang w:val="uk-UA" w:eastAsia="ru-UA"/>
        </w:rPr>
        <w:t>2.8.2.</w:t>
      </w:r>
      <w:r w:rsidR="00683EF1" w:rsidRPr="00683EF1">
        <w:rPr>
          <w:rFonts w:ascii="Times New Roman" w:eastAsia="Times New Roman" w:hAnsi="Times New Roman" w:cs="Times New Roman"/>
          <w:color w:val="000000"/>
          <w:sz w:val="24"/>
          <w:szCs w:val="24"/>
          <w:lang w:val="uk-UA" w:eastAsia="ru-UA"/>
        </w:rPr>
        <w:t xml:space="preserve">2. Підвищено рівень залученості бізнесу до захисту своїх прав та законних інтересів у публічних </w:t>
      </w:r>
      <w:proofErr w:type="spellStart"/>
      <w:r w:rsidR="00683EF1" w:rsidRPr="00683EF1">
        <w:rPr>
          <w:rFonts w:ascii="Times New Roman" w:eastAsia="Times New Roman" w:hAnsi="Times New Roman" w:cs="Times New Roman"/>
          <w:color w:val="000000"/>
          <w:sz w:val="24"/>
          <w:szCs w:val="24"/>
          <w:lang w:val="uk-UA" w:eastAsia="ru-UA"/>
        </w:rPr>
        <w:t>закупівлях</w:t>
      </w:r>
      <w:proofErr w:type="spellEnd"/>
      <w:r w:rsidR="00683EF1" w:rsidRPr="00683EF1">
        <w:rPr>
          <w:rFonts w:ascii="Times New Roman" w:eastAsia="Times New Roman" w:hAnsi="Times New Roman" w:cs="Times New Roman"/>
          <w:color w:val="000000"/>
          <w:sz w:val="24"/>
          <w:szCs w:val="24"/>
          <w:lang w:val="uk-UA" w:eastAsia="ru-UA"/>
        </w:rPr>
        <w:t xml:space="preserve"> за допомогою механізму оскарження до органу оскарження в розумінні Закону України “Про публічні закупівлі”, зокрема через вдосконалення порядку оскарження.</w:t>
      </w:r>
    </w:p>
    <w:p w14:paraId="2574145F" w14:textId="2A6F0FBC" w:rsidR="00683EF1" w:rsidRPr="00683EF1" w:rsidRDefault="00B556EF" w:rsidP="00683EF1">
      <w:pPr>
        <w:spacing w:after="0" w:line="240" w:lineRule="auto"/>
        <w:ind w:firstLine="567"/>
        <w:jc w:val="both"/>
        <w:textAlignment w:val="baseline"/>
        <w:rPr>
          <w:rFonts w:ascii="Times New Roman" w:eastAsia="Times New Roman" w:hAnsi="Times New Roman" w:cs="Times New Roman"/>
          <w:color w:val="000000"/>
          <w:sz w:val="24"/>
          <w:szCs w:val="24"/>
          <w:lang w:val="uk-UA" w:eastAsia="ru-UA"/>
        </w:rPr>
      </w:pPr>
      <w:r>
        <w:rPr>
          <w:rFonts w:ascii="Times New Roman" w:eastAsia="Times New Roman" w:hAnsi="Times New Roman" w:cs="Times New Roman"/>
          <w:color w:val="000000"/>
          <w:sz w:val="24"/>
          <w:szCs w:val="24"/>
          <w:lang w:val="uk-UA" w:eastAsia="ru-UA"/>
        </w:rPr>
        <w:t>2.8.2.</w:t>
      </w:r>
      <w:r w:rsidR="00683EF1" w:rsidRPr="00683EF1">
        <w:rPr>
          <w:rFonts w:ascii="Times New Roman" w:eastAsia="Times New Roman" w:hAnsi="Times New Roman" w:cs="Times New Roman"/>
          <w:color w:val="000000"/>
          <w:sz w:val="24"/>
          <w:szCs w:val="24"/>
          <w:lang w:val="uk-UA" w:eastAsia="ru-UA"/>
        </w:rPr>
        <w:t xml:space="preserve">3. Запроваджено правове регулювання частини умов </w:t>
      </w:r>
      <w:proofErr w:type="spellStart"/>
      <w:r w:rsidR="00683EF1" w:rsidRPr="00683EF1">
        <w:rPr>
          <w:rFonts w:ascii="Times New Roman" w:eastAsia="Times New Roman" w:hAnsi="Times New Roman" w:cs="Times New Roman"/>
          <w:color w:val="000000"/>
          <w:sz w:val="24"/>
          <w:szCs w:val="24"/>
          <w:lang w:val="uk-UA" w:eastAsia="ru-UA"/>
        </w:rPr>
        <w:t>закупівель</w:t>
      </w:r>
      <w:proofErr w:type="spellEnd"/>
      <w:r w:rsidR="00683EF1" w:rsidRPr="00683EF1">
        <w:rPr>
          <w:rFonts w:ascii="Times New Roman" w:eastAsia="Times New Roman" w:hAnsi="Times New Roman" w:cs="Times New Roman"/>
          <w:color w:val="000000"/>
          <w:sz w:val="24"/>
          <w:szCs w:val="24"/>
          <w:lang w:val="uk-UA" w:eastAsia="ru-UA"/>
        </w:rPr>
        <w:t xml:space="preserve"> та договорів про закупівлю, які наразі перебувають у </w:t>
      </w:r>
      <w:proofErr w:type="spellStart"/>
      <w:r w:rsidR="00683EF1" w:rsidRPr="00683EF1">
        <w:rPr>
          <w:rFonts w:ascii="Times New Roman" w:eastAsia="Times New Roman" w:hAnsi="Times New Roman" w:cs="Times New Roman"/>
          <w:color w:val="000000"/>
          <w:sz w:val="24"/>
          <w:szCs w:val="24"/>
          <w:lang w:val="uk-UA" w:eastAsia="ru-UA"/>
        </w:rPr>
        <w:t>дискреції</w:t>
      </w:r>
      <w:proofErr w:type="spellEnd"/>
      <w:r w:rsidR="00683EF1" w:rsidRPr="00683EF1">
        <w:rPr>
          <w:rFonts w:ascii="Times New Roman" w:eastAsia="Times New Roman" w:hAnsi="Times New Roman" w:cs="Times New Roman"/>
          <w:color w:val="000000"/>
          <w:sz w:val="24"/>
          <w:szCs w:val="24"/>
          <w:lang w:val="uk-UA" w:eastAsia="ru-UA"/>
        </w:rPr>
        <w:t xml:space="preserve"> замовників і визначаються ними в дискримінаційний спосіб; вимоги до зазначеної частини умов </w:t>
      </w:r>
      <w:proofErr w:type="spellStart"/>
      <w:r w:rsidR="00683EF1" w:rsidRPr="00683EF1">
        <w:rPr>
          <w:rFonts w:ascii="Times New Roman" w:eastAsia="Times New Roman" w:hAnsi="Times New Roman" w:cs="Times New Roman"/>
          <w:color w:val="000000"/>
          <w:sz w:val="24"/>
          <w:szCs w:val="24"/>
          <w:lang w:val="uk-UA" w:eastAsia="ru-UA"/>
        </w:rPr>
        <w:t>закупівель</w:t>
      </w:r>
      <w:proofErr w:type="spellEnd"/>
      <w:r w:rsidR="00683EF1" w:rsidRPr="00683EF1">
        <w:rPr>
          <w:rFonts w:ascii="Times New Roman" w:eastAsia="Times New Roman" w:hAnsi="Times New Roman" w:cs="Times New Roman"/>
          <w:color w:val="000000"/>
          <w:sz w:val="24"/>
          <w:szCs w:val="24"/>
          <w:lang w:val="uk-UA" w:eastAsia="ru-UA"/>
        </w:rPr>
        <w:t xml:space="preserve"> та договорів про закупівлю визначено у спосіб, що запобігає обмеженню конкуренції. </w:t>
      </w:r>
    </w:p>
    <w:p w14:paraId="713E4093" w14:textId="2D5C70EB" w:rsidR="00683EF1" w:rsidRPr="00683EF1" w:rsidRDefault="00B556EF" w:rsidP="00683EF1">
      <w:pPr>
        <w:spacing w:after="0" w:line="240" w:lineRule="auto"/>
        <w:ind w:firstLine="567"/>
        <w:jc w:val="both"/>
        <w:textAlignment w:val="baseline"/>
        <w:rPr>
          <w:rFonts w:ascii="Times New Roman" w:eastAsia="Times New Roman" w:hAnsi="Times New Roman" w:cs="Times New Roman"/>
          <w:color w:val="000000"/>
          <w:sz w:val="24"/>
          <w:szCs w:val="24"/>
          <w:lang w:val="uk-UA" w:eastAsia="ru-UA"/>
        </w:rPr>
      </w:pPr>
      <w:r>
        <w:rPr>
          <w:rFonts w:ascii="Times New Roman" w:eastAsia="Times New Roman" w:hAnsi="Times New Roman" w:cs="Times New Roman"/>
          <w:color w:val="000000"/>
          <w:sz w:val="24"/>
          <w:szCs w:val="24"/>
          <w:lang w:val="uk-UA" w:eastAsia="ru-UA"/>
        </w:rPr>
        <w:t>2.8.2.</w:t>
      </w:r>
      <w:r w:rsidR="00683EF1" w:rsidRPr="00683EF1">
        <w:rPr>
          <w:rFonts w:ascii="Times New Roman" w:eastAsia="Times New Roman" w:hAnsi="Times New Roman" w:cs="Times New Roman"/>
          <w:color w:val="000000"/>
          <w:sz w:val="24"/>
          <w:szCs w:val="24"/>
          <w:lang w:val="uk-UA" w:eastAsia="ru-UA"/>
        </w:rPr>
        <w:t xml:space="preserve">4. В електронній системі </w:t>
      </w:r>
      <w:proofErr w:type="spellStart"/>
      <w:r w:rsidR="00683EF1" w:rsidRPr="00683EF1">
        <w:rPr>
          <w:rFonts w:ascii="Times New Roman" w:eastAsia="Times New Roman" w:hAnsi="Times New Roman" w:cs="Times New Roman"/>
          <w:color w:val="000000"/>
          <w:sz w:val="24"/>
          <w:szCs w:val="24"/>
          <w:lang w:val="uk-UA" w:eastAsia="ru-UA"/>
        </w:rPr>
        <w:t>закупівель</w:t>
      </w:r>
      <w:proofErr w:type="spellEnd"/>
      <w:r w:rsidR="00683EF1" w:rsidRPr="00683EF1">
        <w:rPr>
          <w:rFonts w:ascii="Times New Roman" w:eastAsia="Times New Roman" w:hAnsi="Times New Roman" w:cs="Times New Roman"/>
          <w:color w:val="000000"/>
          <w:sz w:val="24"/>
          <w:szCs w:val="24"/>
          <w:lang w:val="uk-UA" w:eastAsia="ru-UA"/>
        </w:rPr>
        <w:t xml:space="preserve"> </w:t>
      </w:r>
      <w:proofErr w:type="spellStart"/>
      <w:r w:rsidR="00683EF1" w:rsidRPr="00683EF1">
        <w:rPr>
          <w:rFonts w:ascii="Times New Roman" w:eastAsia="Times New Roman" w:hAnsi="Times New Roman" w:cs="Times New Roman"/>
          <w:color w:val="000000"/>
          <w:sz w:val="24"/>
          <w:szCs w:val="24"/>
          <w:lang w:val="uk-UA" w:eastAsia="ru-UA"/>
        </w:rPr>
        <w:t>цифровізовано</w:t>
      </w:r>
      <w:proofErr w:type="spellEnd"/>
      <w:r w:rsidR="00683EF1" w:rsidRPr="00683EF1">
        <w:rPr>
          <w:rFonts w:ascii="Times New Roman" w:eastAsia="Times New Roman" w:hAnsi="Times New Roman" w:cs="Times New Roman"/>
          <w:color w:val="000000"/>
          <w:sz w:val="24"/>
          <w:szCs w:val="24"/>
          <w:lang w:val="uk-UA" w:eastAsia="ru-UA"/>
        </w:rPr>
        <w:t xml:space="preserve"> умови </w:t>
      </w:r>
      <w:proofErr w:type="spellStart"/>
      <w:r w:rsidR="00683EF1" w:rsidRPr="00683EF1">
        <w:rPr>
          <w:rFonts w:ascii="Times New Roman" w:eastAsia="Times New Roman" w:hAnsi="Times New Roman" w:cs="Times New Roman"/>
          <w:color w:val="000000"/>
          <w:sz w:val="24"/>
          <w:szCs w:val="24"/>
          <w:lang w:val="uk-UA" w:eastAsia="ru-UA"/>
        </w:rPr>
        <w:t>закупівель</w:t>
      </w:r>
      <w:proofErr w:type="spellEnd"/>
      <w:r w:rsidR="00683EF1" w:rsidRPr="00683EF1">
        <w:rPr>
          <w:rFonts w:ascii="Times New Roman" w:eastAsia="Times New Roman" w:hAnsi="Times New Roman" w:cs="Times New Roman"/>
          <w:color w:val="000000"/>
          <w:sz w:val="24"/>
          <w:szCs w:val="24"/>
          <w:lang w:val="uk-UA" w:eastAsia="ru-UA"/>
        </w:rPr>
        <w:t xml:space="preserve">, договори про закупівлю та інші документи, що створюються у зв'язку з проведенням закупівлі, в тому числі забезпечено </w:t>
      </w:r>
      <w:proofErr w:type="spellStart"/>
      <w:r w:rsidR="00683EF1" w:rsidRPr="00683EF1">
        <w:rPr>
          <w:rFonts w:ascii="Times New Roman" w:eastAsia="Times New Roman" w:hAnsi="Times New Roman" w:cs="Times New Roman"/>
          <w:color w:val="000000"/>
          <w:sz w:val="24"/>
          <w:szCs w:val="24"/>
          <w:lang w:val="uk-UA" w:eastAsia="ru-UA"/>
        </w:rPr>
        <w:t>машинозчитуваність</w:t>
      </w:r>
      <w:proofErr w:type="spellEnd"/>
      <w:r w:rsidR="00683EF1" w:rsidRPr="00683EF1">
        <w:rPr>
          <w:rFonts w:ascii="Times New Roman" w:eastAsia="Times New Roman" w:hAnsi="Times New Roman" w:cs="Times New Roman"/>
          <w:color w:val="000000"/>
          <w:sz w:val="24"/>
          <w:szCs w:val="24"/>
          <w:lang w:val="uk-UA" w:eastAsia="ru-UA"/>
        </w:rPr>
        <w:t xml:space="preserve"> тендерної документації та її складових.</w:t>
      </w:r>
    </w:p>
    <w:p w14:paraId="7C402CDA" w14:textId="5812EBCB" w:rsidR="00683EF1" w:rsidRPr="00683EF1" w:rsidRDefault="00B556EF" w:rsidP="00683EF1">
      <w:pPr>
        <w:spacing w:after="0" w:line="240" w:lineRule="auto"/>
        <w:ind w:firstLine="567"/>
        <w:jc w:val="both"/>
        <w:textAlignment w:val="baseline"/>
        <w:rPr>
          <w:rFonts w:ascii="Times New Roman" w:eastAsia="Times New Roman" w:hAnsi="Times New Roman" w:cs="Times New Roman"/>
          <w:color w:val="000000"/>
          <w:sz w:val="24"/>
          <w:szCs w:val="24"/>
          <w:lang w:val="uk-UA" w:eastAsia="ru-UA"/>
        </w:rPr>
      </w:pPr>
      <w:r>
        <w:rPr>
          <w:rFonts w:ascii="Times New Roman" w:eastAsia="Times New Roman" w:hAnsi="Times New Roman" w:cs="Times New Roman"/>
          <w:color w:val="000000"/>
          <w:sz w:val="24"/>
          <w:szCs w:val="24"/>
          <w:lang w:val="uk-UA" w:eastAsia="ru-UA"/>
        </w:rPr>
        <w:t>2.8.2.</w:t>
      </w:r>
      <w:r w:rsidR="00683EF1" w:rsidRPr="00683EF1">
        <w:rPr>
          <w:rFonts w:ascii="Times New Roman" w:eastAsia="Times New Roman" w:hAnsi="Times New Roman" w:cs="Times New Roman"/>
          <w:color w:val="000000"/>
          <w:sz w:val="24"/>
          <w:szCs w:val="24"/>
          <w:lang w:val="uk-UA" w:eastAsia="ru-UA"/>
        </w:rPr>
        <w:t xml:space="preserve">5. Посилено професіоналізацію замовників, зокрема шляхом системного підвищення їх рівня кваліфікації щодо правового регулювання забезпечення конкуренції в публічних </w:t>
      </w:r>
      <w:proofErr w:type="spellStart"/>
      <w:r w:rsidR="00683EF1" w:rsidRPr="00683EF1">
        <w:rPr>
          <w:rFonts w:ascii="Times New Roman" w:eastAsia="Times New Roman" w:hAnsi="Times New Roman" w:cs="Times New Roman"/>
          <w:color w:val="000000"/>
          <w:sz w:val="24"/>
          <w:szCs w:val="24"/>
          <w:lang w:val="uk-UA" w:eastAsia="ru-UA"/>
        </w:rPr>
        <w:t>закупівлях</w:t>
      </w:r>
      <w:proofErr w:type="spellEnd"/>
      <w:r w:rsidR="00683EF1" w:rsidRPr="00683EF1">
        <w:rPr>
          <w:rFonts w:ascii="Times New Roman" w:eastAsia="Times New Roman" w:hAnsi="Times New Roman" w:cs="Times New Roman"/>
          <w:color w:val="000000"/>
          <w:sz w:val="24"/>
          <w:szCs w:val="24"/>
          <w:lang w:val="uk-UA" w:eastAsia="ru-UA"/>
        </w:rPr>
        <w:t xml:space="preserve">, практики оскарження та визнання умов </w:t>
      </w:r>
      <w:proofErr w:type="spellStart"/>
      <w:r w:rsidR="00683EF1" w:rsidRPr="00683EF1">
        <w:rPr>
          <w:rFonts w:ascii="Times New Roman" w:eastAsia="Times New Roman" w:hAnsi="Times New Roman" w:cs="Times New Roman"/>
          <w:color w:val="000000"/>
          <w:sz w:val="24"/>
          <w:szCs w:val="24"/>
          <w:lang w:val="uk-UA" w:eastAsia="ru-UA"/>
        </w:rPr>
        <w:t>закупівель</w:t>
      </w:r>
      <w:proofErr w:type="spellEnd"/>
      <w:r w:rsidR="00683EF1" w:rsidRPr="00683EF1">
        <w:rPr>
          <w:rFonts w:ascii="Times New Roman" w:eastAsia="Times New Roman" w:hAnsi="Times New Roman" w:cs="Times New Roman"/>
          <w:color w:val="000000"/>
          <w:sz w:val="24"/>
          <w:szCs w:val="24"/>
          <w:lang w:val="uk-UA" w:eastAsia="ru-UA"/>
        </w:rPr>
        <w:t xml:space="preserve"> дискримінаційними.</w:t>
      </w:r>
    </w:p>
    <w:p w14:paraId="2976857E" w14:textId="77777777" w:rsidR="00683EF1" w:rsidRPr="00683EF1" w:rsidRDefault="00683EF1" w:rsidP="00683EF1">
      <w:pPr>
        <w:spacing w:after="0"/>
        <w:ind w:firstLine="567"/>
        <w:jc w:val="both"/>
        <w:rPr>
          <w:rFonts w:ascii="Times New Roman" w:hAnsi="Times New Roman" w:cs="Times New Roman"/>
          <w:b/>
          <w:sz w:val="24"/>
          <w:szCs w:val="24"/>
          <w:lang w:val="uk-UA" w:eastAsia="ru-UA"/>
        </w:rPr>
      </w:pPr>
    </w:p>
    <w:p w14:paraId="4505A54D" w14:textId="35777053" w:rsidR="00683EF1" w:rsidRPr="00683EF1" w:rsidRDefault="00683EF1" w:rsidP="00683EF1">
      <w:pPr>
        <w:spacing w:after="0"/>
        <w:ind w:firstLine="567"/>
        <w:jc w:val="both"/>
        <w:rPr>
          <w:rFonts w:ascii="Times New Roman" w:hAnsi="Times New Roman" w:cs="Times New Roman"/>
          <w:sz w:val="24"/>
          <w:szCs w:val="24"/>
          <w:lang w:val="uk-UA" w:eastAsia="ru-UA"/>
        </w:rPr>
      </w:pPr>
      <w:r w:rsidRPr="00683EF1">
        <w:rPr>
          <w:rFonts w:ascii="Times New Roman" w:hAnsi="Times New Roman" w:cs="Times New Roman"/>
          <w:b/>
          <w:sz w:val="24"/>
          <w:szCs w:val="24"/>
          <w:lang w:val="uk-UA" w:eastAsia="ru-UA"/>
        </w:rPr>
        <w:lastRenderedPageBreak/>
        <w:t>Проблема</w:t>
      </w:r>
      <w:r w:rsidR="00B556EF">
        <w:rPr>
          <w:rFonts w:ascii="Times New Roman" w:hAnsi="Times New Roman" w:cs="Times New Roman"/>
          <w:b/>
          <w:sz w:val="24"/>
          <w:szCs w:val="24"/>
          <w:lang w:val="uk-UA" w:eastAsia="ru-UA"/>
        </w:rPr>
        <w:t xml:space="preserve"> 2.8.</w:t>
      </w:r>
      <w:r w:rsidRPr="00683EF1">
        <w:rPr>
          <w:rFonts w:ascii="Times New Roman" w:hAnsi="Times New Roman" w:cs="Times New Roman"/>
          <w:b/>
          <w:sz w:val="24"/>
          <w:szCs w:val="24"/>
          <w:lang w:val="uk-UA" w:eastAsia="ru-UA"/>
        </w:rPr>
        <w:t>3</w:t>
      </w:r>
      <w:r w:rsidRPr="00683EF1">
        <w:rPr>
          <w:rFonts w:ascii="Times New Roman" w:hAnsi="Times New Roman" w:cs="Times New Roman"/>
          <w:sz w:val="24"/>
          <w:szCs w:val="24"/>
          <w:lang w:val="uk-UA" w:eastAsia="ru-UA"/>
        </w:rPr>
        <w:t>.</w:t>
      </w:r>
      <w:r w:rsidR="00B556EF">
        <w:rPr>
          <w:rFonts w:ascii="Times New Roman" w:hAnsi="Times New Roman" w:cs="Times New Roman"/>
          <w:sz w:val="24"/>
          <w:szCs w:val="24"/>
          <w:lang w:val="uk-UA" w:eastAsia="ru-UA"/>
        </w:rPr>
        <w:t> </w:t>
      </w:r>
      <w:r w:rsidRPr="00683EF1">
        <w:rPr>
          <w:rFonts w:ascii="Times New Roman" w:hAnsi="Times New Roman" w:cs="Times New Roman"/>
          <w:sz w:val="24"/>
          <w:szCs w:val="24"/>
          <w:lang w:val="uk-UA" w:eastAsia="ru-UA"/>
        </w:rPr>
        <w:t xml:space="preserve">Зловживання неконкурентними способами </w:t>
      </w:r>
      <w:proofErr w:type="spellStart"/>
      <w:r w:rsidRPr="00683EF1">
        <w:rPr>
          <w:rFonts w:ascii="Times New Roman" w:hAnsi="Times New Roman" w:cs="Times New Roman"/>
          <w:sz w:val="24"/>
          <w:szCs w:val="24"/>
          <w:lang w:val="uk-UA" w:eastAsia="ru-UA"/>
        </w:rPr>
        <w:t>закупівель</w:t>
      </w:r>
      <w:proofErr w:type="spellEnd"/>
      <w:r w:rsidRPr="00683EF1">
        <w:rPr>
          <w:rFonts w:ascii="Times New Roman" w:hAnsi="Times New Roman" w:cs="Times New Roman"/>
          <w:sz w:val="24"/>
          <w:szCs w:val="24"/>
          <w:lang w:val="uk-UA" w:eastAsia="ru-UA"/>
        </w:rPr>
        <w:t xml:space="preserve"> замість проведення конкурентних процедур сприяє корупційним практикам у зв'язку з непрозорим вибором постачальника/виконавця та перевитратам публічних коштів.</w:t>
      </w:r>
    </w:p>
    <w:p w14:paraId="04A3496D" w14:textId="77777777" w:rsidR="00683EF1" w:rsidRPr="00683EF1" w:rsidRDefault="00683EF1" w:rsidP="00683EF1">
      <w:pPr>
        <w:spacing w:after="0" w:line="240" w:lineRule="auto"/>
        <w:ind w:firstLine="567"/>
        <w:jc w:val="both"/>
        <w:rPr>
          <w:rFonts w:ascii="Times New Roman" w:eastAsia="Times New Roman" w:hAnsi="Times New Roman" w:cs="Times New Roman"/>
          <w:sz w:val="24"/>
          <w:szCs w:val="24"/>
          <w:lang w:val="uk-UA" w:eastAsia="ru-UA"/>
        </w:rPr>
      </w:pPr>
      <w:r w:rsidRPr="00683EF1">
        <w:rPr>
          <w:rFonts w:ascii="Times New Roman" w:eastAsia="Times New Roman" w:hAnsi="Times New Roman" w:cs="Times New Roman"/>
          <w:b/>
          <w:bCs/>
          <w:color w:val="000000"/>
          <w:sz w:val="24"/>
          <w:szCs w:val="24"/>
          <w:lang w:val="uk-UA" w:eastAsia="ru-UA"/>
        </w:rPr>
        <w:t>Очікувані стратегічні результати: </w:t>
      </w:r>
    </w:p>
    <w:p w14:paraId="074494E5" w14:textId="157B79ED" w:rsidR="00683EF1" w:rsidRPr="00683EF1" w:rsidRDefault="00B556EF" w:rsidP="00683EF1">
      <w:pPr>
        <w:spacing w:after="0" w:line="240" w:lineRule="auto"/>
        <w:ind w:firstLine="567"/>
        <w:jc w:val="both"/>
        <w:textAlignment w:val="baseline"/>
        <w:rPr>
          <w:rFonts w:ascii="Times New Roman" w:eastAsia="Times New Roman" w:hAnsi="Times New Roman" w:cs="Times New Roman"/>
          <w:color w:val="000000"/>
          <w:sz w:val="24"/>
          <w:szCs w:val="24"/>
          <w:lang w:val="uk-UA" w:eastAsia="ru-UA"/>
        </w:rPr>
      </w:pPr>
      <w:r>
        <w:rPr>
          <w:rFonts w:ascii="Times New Roman" w:eastAsia="Times New Roman" w:hAnsi="Times New Roman" w:cs="Times New Roman"/>
          <w:color w:val="000000"/>
          <w:sz w:val="24"/>
          <w:szCs w:val="24"/>
          <w:lang w:val="uk-UA" w:eastAsia="ru-UA"/>
        </w:rPr>
        <w:t>2.8.3.</w:t>
      </w:r>
      <w:r w:rsidR="00683EF1" w:rsidRPr="00683EF1">
        <w:rPr>
          <w:rFonts w:ascii="Times New Roman" w:eastAsia="Times New Roman" w:hAnsi="Times New Roman" w:cs="Times New Roman"/>
          <w:color w:val="000000"/>
          <w:sz w:val="24"/>
          <w:szCs w:val="24"/>
          <w:lang w:val="uk-UA" w:eastAsia="ru-UA"/>
        </w:rPr>
        <w:t xml:space="preserve">1. Переглянуто і скорочено перелік підстав для проведення неконкурентних </w:t>
      </w:r>
      <w:proofErr w:type="spellStart"/>
      <w:r w:rsidR="00683EF1" w:rsidRPr="00683EF1">
        <w:rPr>
          <w:rFonts w:ascii="Times New Roman" w:eastAsia="Times New Roman" w:hAnsi="Times New Roman" w:cs="Times New Roman"/>
          <w:color w:val="000000"/>
          <w:sz w:val="24"/>
          <w:szCs w:val="24"/>
          <w:lang w:val="uk-UA" w:eastAsia="ru-UA"/>
        </w:rPr>
        <w:t>надпорогових</w:t>
      </w:r>
      <w:proofErr w:type="spellEnd"/>
      <w:r w:rsidR="00683EF1" w:rsidRPr="00683EF1">
        <w:rPr>
          <w:rFonts w:ascii="Times New Roman" w:eastAsia="Times New Roman" w:hAnsi="Times New Roman" w:cs="Times New Roman"/>
          <w:color w:val="000000"/>
          <w:sz w:val="24"/>
          <w:szCs w:val="24"/>
          <w:lang w:val="uk-UA" w:eastAsia="ru-UA"/>
        </w:rPr>
        <w:t xml:space="preserve"> </w:t>
      </w:r>
      <w:proofErr w:type="spellStart"/>
      <w:r w:rsidR="00683EF1" w:rsidRPr="00683EF1">
        <w:rPr>
          <w:rFonts w:ascii="Times New Roman" w:eastAsia="Times New Roman" w:hAnsi="Times New Roman" w:cs="Times New Roman"/>
          <w:color w:val="000000"/>
          <w:sz w:val="24"/>
          <w:szCs w:val="24"/>
          <w:lang w:val="uk-UA" w:eastAsia="ru-UA"/>
        </w:rPr>
        <w:t>закупівель</w:t>
      </w:r>
      <w:proofErr w:type="spellEnd"/>
      <w:r w:rsidR="00683EF1" w:rsidRPr="00683EF1">
        <w:rPr>
          <w:rFonts w:ascii="Times New Roman" w:eastAsia="Times New Roman" w:hAnsi="Times New Roman" w:cs="Times New Roman"/>
          <w:color w:val="000000"/>
          <w:sz w:val="24"/>
          <w:szCs w:val="24"/>
          <w:lang w:val="uk-UA" w:eastAsia="ru-UA"/>
        </w:rPr>
        <w:t>, а також оптимізовано умови та способи їх здійснення, в тому числі запроваджено переговорну процедуру для здійснення частини з них.</w:t>
      </w:r>
    </w:p>
    <w:p w14:paraId="6D10D4CE" w14:textId="5DF4A4AA" w:rsidR="00683EF1" w:rsidRPr="00FE3C8B" w:rsidRDefault="00B556EF" w:rsidP="00683EF1">
      <w:pPr>
        <w:spacing w:after="0" w:line="240" w:lineRule="auto"/>
        <w:ind w:firstLine="567"/>
        <w:jc w:val="both"/>
        <w:textAlignment w:val="baseline"/>
        <w:rPr>
          <w:rFonts w:ascii="Times New Roman" w:eastAsia="Times New Roman" w:hAnsi="Times New Roman" w:cs="Times New Roman"/>
          <w:sz w:val="24"/>
          <w:szCs w:val="24"/>
          <w:lang w:val="uk-UA" w:eastAsia="ru-UA"/>
        </w:rPr>
      </w:pPr>
      <w:r>
        <w:rPr>
          <w:rFonts w:ascii="Times New Roman" w:eastAsia="Times New Roman" w:hAnsi="Times New Roman" w:cs="Times New Roman"/>
          <w:color w:val="000000"/>
          <w:sz w:val="24"/>
          <w:szCs w:val="24"/>
          <w:lang w:val="uk-UA" w:eastAsia="ru-UA"/>
        </w:rPr>
        <w:t>2.8.3.</w:t>
      </w:r>
      <w:r w:rsidR="00683EF1" w:rsidRPr="00683EF1">
        <w:rPr>
          <w:rFonts w:ascii="Times New Roman" w:eastAsia="Times New Roman" w:hAnsi="Times New Roman" w:cs="Times New Roman"/>
          <w:color w:val="000000"/>
          <w:sz w:val="24"/>
          <w:szCs w:val="24"/>
          <w:lang w:val="uk-UA" w:eastAsia="ru-UA"/>
        </w:rPr>
        <w:t xml:space="preserve">2. Визначення вартості предмета закупівлі, яка здійснюється без використання електронної системи </w:t>
      </w:r>
      <w:proofErr w:type="spellStart"/>
      <w:r w:rsidR="00683EF1" w:rsidRPr="00683EF1">
        <w:rPr>
          <w:rFonts w:ascii="Times New Roman" w:eastAsia="Times New Roman" w:hAnsi="Times New Roman" w:cs="Times New Roman"/>
          <w:color w:val="000000"/>
          <w:sz w:val="24"/>
          <w:szCs w:val="24"/>
          <w:lang w:val="uk-UA" w:eastAsia="ru-UA"/>
        </w:rPr>
        <w:t>закупівель</w:t>
      </w:r>
      <w:proofErr w:type="spellEnd"/>
      <w:r w:rsidR="00FE3C8B" w:rsidRPr="00FE3C8B">
        <w:t xml:space="preserve"> </w:t>
      </w:r>
      <w:r w:rsidR="00FE3C8B" w:rsidRPr="00FE3C8B">
        <w:rPr>
          <w:rFonts w:ascii="Times New Roman" w:eastAsia="Times New Roman" w:hAnsi="Times New Roman" w:cs="Times New Roman"/>
          <w:color w:val="000000"/>
          <w:sz w:val="24"/>
          <w:szCs w:val="24"/>
          <w:lang w:val="uk-UA" w:eastAsia="ru-UA"/>
        </w:rPr>
        <w:t>врегульовано в законодавстві методикою</w:t>
      </w:r>
      <w:r w:rsidR="00683EF1" w:rsidRPr="00FE3C8B">
        <w:rPr>
          <w:rFonts w:ascii="Times New Roman" w:eastAsia="Times New Roman" w:hAnsi="Times New Roman" w:cs="Times New Roman"/>
          <w:sz w:val="24"/>
          <w:szCs w:val="24"/>
          <w:lang w:val="uk-UA" w:eastAsia="ru-UA"/>
        </w:rPr>
        <w:t>.</w:t>
      </w:r>
    </w:p>
    <w:p w14:paraId="39C0C4D8" w14:textId="6694D8BE" w:rsidR="00683EF1" w:rsidRDefault="00B556EF" w:rsidP="00683EF1">
      <w:pPr>
        <w:spacing w:after="0" w:line="240" w:lineRule="auto"/>
        <w:ind w:firstLine="567"/>
        <w:jc w:val="both"/>
        <w:textAlignment w:val="baseline"/>
        <w:rPr>
          <w:rFonts w:ascii="Times New Roman" w:eastAsia="Times New Roman" w:hAnsi="Times New Roman" w:cs="Times New Roman"/>
          <w:color w:val="000000"/>
          <w:sz w:val="24"/>
          <w:szCs w:val="24"/>
          <w:lang w:val="uk-UA" w:eastAsia="ru-UA"/>
        </w:rPr>
      </w:pPr>
      <w:r>
        <w:rPr>
          <w:rFonts w:ascii="Times New Roman" w:eastAsia="Times New Roman" w:hAnsi="Times New Roman" w:cs="Times New Roman"/>
          <w:color w:val="000000"/>
          <w:sz w:val="24"/>
          <w:szCs w:val="24"/>
          <w:lang w:val="uk-UA" w:eastAsia="ru-UA"/>
        </w:rPr>
        <w:t>2.8.3.</w:t>
      </w:r>
      <w:r w:rsidR="00683EF1" w:rsidRPr="00683EF1">
        <w:rPr>
          <w:rFonts w:ascii="Times New Roman" w:eastAsia="Times New Roman" w:hAnsi="Times New Roman" w:cs="Times New Roman"/>
          <w:color w:val="000000"/>
          <w:sz w:val="24"/>
          <w:szCs w:val="24"/>
          <w:lang w:val="uk-UA" w:eastAsia="ru-UA"/>
        </w:rPr>
        <w:t>3. Посилено контроль за відповідністю контрагента за договором, укладеним напряму або за результатами переговорної процедури, вимогам, які були встановлені у конкурентній закупівлі, що не відбулася через відсутність пропозицій.</w:t>
      </w:r>
    </w:p>
    <w:p w14:paraId="1FBA8E15" w14:textId="77777777" w:rsidR="00683EF1" w:rsidRPr="00683EF1" w:rsidRDefault="00683EF1" w:rsidP="00683EF1">
      <w:pPr>
        <w:spacing w:after="0" w:line="240" w:lineRule="auto"/>
        <w:ind w:firstLine="567"/>
        <w:jc w:val="both"/>
        <w:textAlignment w:val="baseline"/>
        <w:rPr>
          <w:rFonts w:ascii="Times New Roman" w:eastAsia="Times New Roman" w:hAnsi="Times New Roman" w:cs="Times New Roman"/>
          <w:color w:val="000000"/>
          <w:sz w:val="24"/>
          <w:szCs w:val="24"/>
          <w:lang w:val="uk-UA" w:eastAsia="ru-UA"/>
        </w:rPr>
      </w:pPr>
    </w:p>
    <w:p w14:paraId="334C5C6D" w14:textId="7A60D15A" w:rsidR="00683EF1" w:rsidRPr="00683EF1" w:rsidRDefault="00683EF1" w:rsidP="00683EF1">
      <w:pPr>
        <w:spacing w:after="0"/>
        <w:ind w:firstLine="567"/>
        <w:jc w:val="both"/>
        <w:rPr>
          <w:rFonts w:ascii="Times New Roman" w:hAnsi="Times New Roman" w:cs="Times New Roman"/>
          <w:sz w:val="24"/>
          <w:szCs w:val="24"/>
          <w:lang w:val="uk-UA" w:eastAsia="ru-UA"/>
        </w:rPr>
      </w:pPr>
      <w:r w:rsidRPr="00683EF1">
        <w:rPr>
          <w:rFonts w:ascii="Times New Roman" w:hAnsi="Times New Roman" w:cs="Times New Roman"/>
          <w:b/>
          <w:sz w:val="24"/>
          <w:szCs w:val="24"/>
          <w:lang w:val="uk-UA" w:eastAsia="ru-UA"/>
        </w:rPr>
        <w:t xml:space="preserve">Проблема </w:t>
      </w:r>
      <w:r w:rsidR="00B556EF">
        <w:rPr>
          <w:rFonts w:ascii="Times New Roman" w:hAnsi="Times New Roman" w:cs="Times New Roman"/>
          <w:b/>
          <w:sz w:val="24"/>
          <w:szCs w:val="24"/>
          <w:lang w:val="uk-UA" w:eastAsia="ru-UA"/>
        </w:rPr>
        <w:t>2.8.</w:t>
      </w:r>
      <w:r w:rsidRPr="00683EF1">
        <w:rPr>
          <w:rFonts w:ascii="Times New Roman" w:hAnsi="Times New Roman" w:cs="Times New Roman"/>
          <w:b/>
          <w:sz w:val="24"/>
          <w:szCs w:val="24"/>
          <w:lang w:val="uk-UA" w:eastAsia="ru-UA"/>
        </w:rPr>
        <w:t>4.</w:t>
      </w:r>
      <w:r w:rsidR="00B556EF">
        <w:rPr>
          <w:rFonts w:ascii="Times New Roman" w:hAnsi="Times New Roman" w:cs="Times New Roman"/>
          <w:sz w:val="24"/>
          <w:szCs w:val="24"/>
          <w:lang w:val="uk-UA" w:eastAsia="ru-UA"/>
        </w:rPr>
        <w:t> </w:t>
      </w:r>
      <w:r w:rsidRPr="00683EF1">
        <w:rPr>
          <w:rFonts w:ascii="Times New Roman" w:hAnsi="Times New Roman" w:cs="Times New Roman"/>
          <w:sz w:val="24"/>
          <w:szCs w:val="24"/>
          <w:lang w:val="uk-UA" w:eastAsia="ru-UA"/>
        </w:rPr>
        <w:t xml:space="preserve">Механізм моніторингу закупівлі не завжди забезпечує своєчасне виявлення суттєвих порушень законодавства у сфері публічних </w:t>
      </w:r>
      <w:proofErr w:type="spellStart"/>
      <w:r w:rsidRPr="00683EF1">
        <w:rPr>
          <w:rFonts w:ascii="Times New Roman" w:hAnsi="Times New Roman" w:cs="Times New Roman"/>
          <w:sz w:val="24"/>
          <w:szCs w:val="24"/>
          <w:lang w:val="uk-UA" w:eastAsia="ru-UA"/>
        </w:rPr>
        <w:t>закупівель</w:t>
      </w:r>
      <w:proofErr w:type="spellEnd"/>
      <w:r w:rsidRPr="00683EF1">
        <w:rPr>
          <w:rFonts w:ascii="Times New Roman" w:hAnsi="Times New Roman" w:cs="Times New Roman"/>
          <w:sz w:val="24"/>
          <w:szCs w:val="24"/>
          <w:lang w:val="uk-UA" w:eastAsia="ru-UA"/>
        </w:rPr>
        <w:t xml:space="preserve"> та їх припинення, що сприяє корупційним практикам.</w:t>
      </w:r>
    </w:p>
    <w:p w14:paraId="13827FCB" w14:textId="77777777" w:rsidR="00683EF1" w:rsidRPr="00683EF1" w:rsidRDefault="00683EF1" w:rsidP="00683EF1">
      <w:pPr>
        <w:spacing w:after="0" w:line="240" w:lineRule="auto"/>
        <w:ind w:firstLine="567"/>
        <w:jc w:val="both"/>
        <w:rPr>
          <w:rFonts w:ascii="Times New Roman" w:eastAsia="Times New Roman" w:hAnsi="Times New Roman" w:cs="Times New Roman"/>
          <w:sz w:val="24"/>
          <w:szCs w:val="24"/>
          <w:lang w:val="uk-UA" w:eastAsia="ru-UA"/>
        </w:rPr>
      </w:pPr>
      <w:r w:rsidRPr="00683EF1">
        <w:rPr>
          <w:rFonts w:ascii="Times New Roman" w:eastAsia="Times New Roman" w:hAnsi="Times New Roman" w:cs="Times New Roman"/>
          <w:b/>
          <w:bCs/>
          <w:color w:val="000000"/>
          <w:sz w:val="24"/>
          <w:szCs w:val="24"/>
          <w:lang w:val="uk-UA" w:eastAsia="ru-UA"/>
        </w:rPr>
        <w:t>Очікувані стратегічні результати: </w:t>
      </w:r>
    </w:p>
    <w:p w14:paraId="106D3915" w14:textId="60922A4F" w:rsidR="00683EF1" w:rsidRPr="00683EF1" w:rsidRDefault="00B556EF" w:rsidP="00683EF1">
      <w:pPr>
        <w:spacing w:after="0" w:line="240" w:lineRule="auto"/>
        <w:ind w:firstLine="567"/>
        <w:jc w:val="both"/>
        <w:textAlignment w:val="baseline"/>
        <w:rPr>
          <w:rFonts w:ascii="Times New Roman" w:eastAsia="Times New Roman" w:hAnsi="Times New Roman" w:cs="Times New Roman"/>
          <w:color w:val="000000"/>
          <w:sz w:val="24"/>
          <w:szCs w:val="24"/>
          <w:lang w:val="uk-UA" w:eastAsia="ru-UA"/>
        </w:rPr>
      </w:pPr>
      <w:r>
        <w:rPr>
          <w:rFonts w:ascii="Times New Roman" w:eastAsia="Times New Roman" w:hAnsi="Times New Roman" w:cs="Times New Roman"/>
          <w:color w:val="000000"/>
          <w:sz w:val="24"/>
          <w:szCs w:val="24"/>
          <w:lang w:val="uk-UA" w:eastAsia="ru-UA"/>
        </w:rPr>
        <w:t>2.8.4.</w:t>
      </w:r>
      <w:r w:rsidR="00683EF1" w:rsidRPr="00683EF1">
        <w:rPr>
          <w:rFonts w:ascii="Times New Roman" w:eastAsia="Times New Roman" w:hAnsi="Times New Roman" w:cs="Times New Roman"/>
          <w:color w:val="000000"/>
          <w:sz w:val="24"/>
          <w:szCs w:val="24"/>
          <w:lang w:val="uk-UA" w:eastAsia="ru-UA"/>
        </w:rPr>
        <w:t xml:space="preserve">1. Забезпечено превентивний та ризик-орієнтований підхід до моніторингу </w:t>
      </w:r>
      <w:proofErr w:type="spellStart"/>
      <w:r w:rsidR="00683EF1" w:rsidRPr="00683EF1">
        <w:rPr>
          <w:rFonts w:ascii="Times New Roman" w:eastAsia="Times New Roman" w:hAnsi="Times New Roman" w:cs="Times New Roman"/>
          <w:color w:val="000000"/>
          <w:sz w:val="24"/>
          <w:szCs w:val="24"/>
          <w:lang w:val="uk-UA" w:eastAsia="ru-UA"/>
        </w:rPr>
        <w:t>закупівель</w:t>
      </w:r>
      <w:proofErr w:type="spellEnd"/>
      <w:r w:rsidR="00683EF1" w:rsidRPr="00683EF1">
        <w:rPr>
          <w:rFonts w:ascii="Times New Roman" w:eastAsia="Times New Roman" w:hAnsi="Times New Roman" w:cs="Times New Roman"/>
          <w:color w:val="000000"/>
          <w:sz w:val="24"/>
          <w:szCs w:val="24"/>
          <w:lang w:val="uk-UA" w:eastAsia="ru-UA"/>
        </w:rPr>
        <w:t xml:space="preserve">, зокрема за якого моніторинг конкурентних </w:t>
      </w:r>
      <w:proofErr w:type="spellStart"/>
      <w:r w:rsidR="00683EF1" w:rsidRPr="00683EF1">
        <w:rPr>
          <w:rFonts w:ascii="Times New Roman" w:eastAsia="Times New Roman" w:hAnsi="Times New Roman" w:cs="Times New Roman"/>
          <w:color w:val="000000"/>
          <w:sz w:val="24"/>
          <w:szCs w:val="24"/>
          <w:lang w:val="uk-UA" w:eastAsia="ru-UA"/>
        </w:rPr>
        <w:t>закупівель</w:t>
      </w:r>
      <w:proofErr w:type="spellEnd"/>
      <w:r w:rsidR="00683EF1" w:rsidRPr="00683EF1">
        <w:rPr>
          <w:rFonts w:ascii="Times New Roman" w:eastAsia="Times New Roman" w:hAnsi="Times New Roman" w:cs="Times New Roman"/>
          <w:color w:val="000000"/>
          <w:sz w:val="24"/>
          <w:szCs w:val="24"/>
          <w:lang w:val="uk-UA" w:eastAsia="ru-UA"/>
        </w:rPr>
        <w:t xml:space="preserve"> здійснюється виключно до укладення договору з усіх питань, окрім пов'язаних з виконанням договору. </w:t>
      </w:r>
    </w:p>
    <w:p w14:paraId="4933A628" w14:textId="5C6C4428" w:rsidR="00683EF1" w:rsidRPr="00683EF1" w:rsidRDefault="00B556EF" w:rsidP="00683EF1">
      <w:pPr>
        <w:spacing w:after="0" w:line="240" w:lineRule="auto"/>
        <w:ind w:firstLine="567"/>
        <w:jc w:val="both"/>
        <w:textAlignment w:val="baseline"/>
        <w:rPr>
          <w:rFonts w:ascii="Times New Roman" w:eastAsia="Times New Roman" w:hAnsi="Times New Roman" w:cs="Times New Roman"/>
          <w:color w:val="000000"/>
          <w:sz w:val="24"/>
          <w:szCs w:val="24"/>
          <w:lang w:val="uk-UA" w:eastAsia="ru-UA"/>
        </w:rPr>
      </w:pPr>
      <w:r>
        <w:rPr>
          <w:rFonts w:ascii="Times New Roman" w:eastAsia="Times New Roman" w:hAnsi="Times New Roman" w:cs="Times New Roman"/>
          <w:color w:val="000000"/>
          <w:sz w:val="24"/>
          <w:szCs w:val="24"/>
          <w:lang w:val="uk-UA" w:eastAsia="ru-UA"/>
        </w:rPr>
        <w:t>2.8.4.</w:t>
      </w:r>
      <w:r w:rsidR="00683EF1" w:rsidRPr="00683EF1">
        <w:rPr>
          <w:rFonts w:ascii="Times New Roman" w:eastAsia="Times New Roman" w:hAnsi="Times New Roman" w:cs="Times New Roman"/>
          <w:color w:val="000000"/>
          <w:sz w:val="24"/>
          <w:szCs w:val="24"/>
          <w:lang w:val="uk-UA" w:eastAsia="ru-UA"/>
        </w:rPr>
        <w:t xml:space="preserve">2. Забезпечено ефективне виконання результатів висновків </w:t>
      </w:r>
      <w:proofErr w:type="spellStart"/>
      <w:r w:rsidR="00683EF1" w:rsidRPr="00683EF1">
        <w:rPr>
          <w:rFonts w:ascii="Times New Roman" w:eastAsia="Times New Roman" w:hAnsi="Times New Roman" w:cs="Times New Roman"/>
          <w:color w:val="000000"/>
          <w:sz w:val="24"/>
          <w:szCs w:val="24"/>
          <w:lang w:val="uk-UA" w:eastAsia="ru-UA"/>
        </w:rPr>
        <w:t>моніторингів</w:t>
      </w:r>
      <w:proofErr w:type="spellEnd"/>
      <w:r w:rsidR="00683EF1" w:rsidRPr="00683EF1">
        <w:rPr>
          <w:rFonts w:ascii="Times New Roman" w:eastAsia="Times New Roman" w:hAnsi="Times New Roman" w:cs="Times New Roman"/>
          <w:color w:val="000000"/>
          <w:sz w:val="24"/>
          <w:szCs w:val="24"/>
          <w:lang w:val="uk-UA" w:eastAsia="ru-UA"/>
        </w:rPr>
        <w:t>, зокрема законодавчо визначено перелік способів усунення порушень залежно від їхнього ступеню істотності, удосконалено механізм виконання зобов'язань, визначених у висновках про результати моніторингу, та запроваджено скорочену процедуру судового оскарження висновків.</w:t>
      </w:r>
    </w:p>
    <w:p w14:paraId="738BEB3D" w14:textId="77777777" w:rsidR="00683EF1" w:rsidRPr="00683EF1" w:rsidRDefault="00683EF1" w:rsidP="00683EF1">
      <w:pPr>
        <w:spacing w:after="0" w:line="240" w:lineRule="auto"/>
        <w:ind w:firstLine="567"/>
        <w:jc w:val="both"/>
        <w:textAlignment w:val="baseline"/>
        <w:rPr>
          <w:rFonts w:ascii="Times New Roman" w:eastAsia="Times New Roman" w:hAnsi="Times New Roman" w:cs="Times New Roman"/>
          <w:color w:val="000000"/>
          <w:sz w:val="24"/>
          <w:szCs w:val="24"/>
          <w:lang w:val="uk-UA" w:eastAsia="ru-UA"/>
        </w:rPr>
      </w:pPr>
    </w:p>
    <w:p w14:paraId="5D7A29F7" w14:textId="0A39C7F7" w:rsidR="00683EF1" w:rsidRPr="00683EF1" w:rsidRDefault="00683EF1" w:rsidP="00683EF1">
      <w:pPr>
        <w:spacing w:after="0"/>
        <w:ind w:firstLine="567"/>
        <w:jc w:val="both"/>
        <w:rPr>
          <w:rFonts w:ascii="Times New Roman" w:hAnsi="Times New Roman" w:cs="Times New Roman"/>
          <w:sz w:val="24"/>
          <w:szCs w:val="24"/>
          <w:lang w:val="uk-UA" w:eastAsia="ru-UA"/>
        </w:rPr>
      </w:pPr>
      <w:r w:rsidRPr="00683EF1">
        <w:rPr>
          <w:rFonts w:ascii="Times New Roman" w:hAnsi="Times New Roman" w:cs="Times New Roman"/>
          <w:b/>
          <w:sz w:val="24"/>
          <w:szCs w:val="24"/>
          <w:lang w:val="uk-UA" w:eastAsia="ru-UA"/>
        </w:rPr>
        <w:t xml:space="preserve">Проблема </w:t>
      </w:r>
      <w:r w:rsidR="00B556EF">
        <w:rPr>
          <w:rFonts w:ascii="Times New Roman" w:hAnsi="Times New Roman" w:cs="Times New Roman"/>
          <w:b/>
          <w:sz w:val="24"/>
          <w:szCs w:val="24"/>
          <w:lang w:val="uk-UA" w:eastAsia="ru-UA"/>
        </w:rPr>
        <w:t>2.8.</w:t>
      </w:r>
      <w:r w:rsidRPr="00683EF1">
        <w:rPr>
          <w:rFonts w:ascii="Times New Roman" w:hAnsi="Times New Roman" w:cs="Times New Roman"/>
          <w:b/>
          <w:sz w:val="24"/>
          <w:szCs w:val="24"/>
          <w:lang w:val="uk-UA" w:eastAsia="ru-UA"/>
        </w:rPr>
        <w:t>5.</w:t>
      </w:r>
      <w:r w:rsidR="00B556EF">
        <w:rPr>
          <w:rFonts w:ascii="Times New Roman" w:hAnsi="Times New Roman" w:cs="Times New Roman"/>
          <w:sz w:val="24"/>
          <w:szCs w:val="24"/>
          <w:lang w:val="uk-UA" w:eastAsia="ru-UA"/>
        </w:rPr>
        <w:t> </w:t>
      </w:r>
      <w:r w:rsidRPr="00683EF1">
        <w:rPr>
          <w:rFonts w:ascii="Times New Roman" w:hAnsi="Times New Roman" w:cs="Times New Roman"/>
          <w:sz w:val="24"/>
          <w:szCs w:val="24"/>
          <w:lang w:val="uk-UA" w:eastAsia="ru-UA"/>
        </w:rPr>
        <w:t xml:space="preserve">Наявний механізм притягнення осіб до відповідальності за порушення у сфері публічних </w:t>
      </w:r>
      <w:proofErr w:type="spellStart"/>
      <w:r w:rsidRPr="00683EF1">
        <w:rPr>
          <w:rFonts w:ascii="Times New Roman" w:hAnsi="Times New Roman" w:cs="Times New Roman"/>
          <w:sz w:val="24"/>
          <w:szCs w:val="24"/>
          <w:lang w:val="uk-UA" w:eastAsia="ru-UA"/>
        </w:rPr>
        <w:t>закупівель</w:t>
      </w:r>
      <w:proofErr w:type="spellEnd"/>
      <w:r w:rsidRPr="00683EF1">
        <w:rPr>
          <w:rFonts w:ascii="Times New Roman" w:hAnsi="Times New Roman" w:cs="Times New Roman"/>
          <w:sz w:val="24"/>
          <w:szCs w:val="24"/>
          <w:lang w:val="uk-UA" w:eastAsia="ru-UA"/>
        </w:rPr>
        <w:t xml:space="preserve"> не забезпечує її невідворотності, часто фокусується на формальних помилках і не створює належного превентивного впливу на умисні порушення, що виникають внаслідок корупційних домовленостей.</w:t>
      </w:r>
    </w:p>
    <w:p w14:paraId="32A8D5FA" w14:textId="5339AAE4" w:rsidR="00683EF1" w:rsidRPr="00683EF1" w:rsidRDefault="00683EF1" w:rsidP="00683EF1">
      <w:pPr>
        <w:spacing w:after="0" w:line="240" w:lineRule="auto"/>
        <w:ind w:firstLine="567"/>
        <w:jc w:val="both"/>
        <w:rPr>
          <w:rFonts w:ascii="Times New Roman" w:eastAsia="Times New Roman" w:hAnsi="Times New Roman" w:cs="Times New Roman"/>
          <w:sz w:val="24"/>
          <w:szCs w:val="24"/>
          <w:lang w:val="uk-UA" w:eastAsia="ru-UA"/>
        </w:rPr>
      </w:pPr>
      <w:r w:rsidRPr="00683EF1">
        <w:rPr>
          <w:rFonts w:ascii="Times New Roman" w:eastAsia="Times New Roman" w:hAnsi="Times New Roman" w:cs="Times New Roman"/>
          <w:b/>
          <w:bCs/>
          <w:color w:val="000000"/>
          <w:sz w:val="24"/>
          <w:szCs w:val="24"/>
          <w:lang w:val="uk-UA" w:eastAsia="ru-UA"/>
        </w:rPr>
        <w:t>Очікувані стратегічні результати:</w:t>
      </w:r>
    </w:p>
    <w:p w14:paraId="77A40FAF" w14:textId="65B8FAB6" w:rsidR="00F90728" w:rsidRPr="00B556EF" w:rsidRDefault="00B556EF" w:rsidP="00B556EF">
      <w:pPr>
        <w:spacing w:after="0" w:line="240" w:lineRule="auto"/>
        <w:ind w:firstLine="567"/>
        <w:jc w:val="both"/>
        <w:textAlignment w:val="baseline"/>
        <w:rPr>
          <w:rFonts w:ascii="Times New Roman" w:eastAsia="Times New Roman" w:hAnsi="Times New Roman" w:cs="Times New Roman"/>
          <w:color w:val="000000"/>
          <w:sz w:val="24"/>
          <w:szCs w:val="24"/>
          <w:lang w:val="uk-UA" w:eastAsia="ru-UA"/>
        </w:rPr>
      </w:pPr>
      <w:r>
        <w:rPr>
          <w:rFonts w:ascii="Times New Roman" w:eastAsia="Times New Roman" w:hAnsi="Times New Roman" w:cs="Times New Roman"/>
          <w:color w:val="000000"/>
          <w:sz w:val="24"/>
          <w:szCs w:val="24"/>
          <w:lang w:val="uk-UA" w:eastAsia="ru-UA"/>
        </w:rPr>
        <w:t>2.8.5.</w:t>
      </w:r>
      <w:r w:rsidR="00683EF1" w:rsidRPr="00683EF1">
        <w:rPr>
          <w:rFonts w:ascii="Times New Roman" w:eastAsia="Times New Roman" w:hAnsi="Times New Roman" w:cs="Times New Roman"/>
          <w:color w:val="000000"/>
          <w:sz w:val="24"/>
          <w:szCs w:val="24"/>
          <w:lang w:val="uk-UA" w:eastAsia="ru-UA"/>
        </w:rPr>
        <w:t xml:space="preserve">1. Вдосконалено механізм притягнення осіб, що вчинили порушення законодавства у сфері </w:t>
      </w:r>
      <w:proofErr w:type="spellStart"/>
      <w:r w:rsidR="00683EF1" w:rsidRPr="00683EF1">
        <w:rPr>
          <w:rFonts w:ascii="Times New Roman" w:eastAsia="Times New Roman" w:hAnsi="Times New Roman" w:cs="Times New Roman"/>
          <w:color w:val="000000"/>
          <w:sz w:val="24"/>
          <w:szCs w:val="24"/>
          <w:lang w:val="uk-UA" w:eastAsia="ru-UA"/>
        </w:rPr>
        <w:t>закупівель</w:t>
      </w:r>
      <w:proofErr w:type="spellEnd"/>
      <w:r w:rsidR="00683EF1" w:rsidRPr="00683EF1">
        <w:rPr>
          <w:rFonts w:ascii="Times New Roman" w:eastAsia="Times New Roman" w:hAnsi="Times New Roman" w:cs="Times New Roman"/>
          <w:color w:val="000000"/>
          <w:sz w:val="24"/>
          <w:szCs w:val="24"/>
          <w:lang w:val="uk-UA" w:eastAsia="ru-UA"/>
        </w:rPr>
        <w:t xml:space="preserve">, до юридичної відповідальності, із забезпеченням дотримання принципу її невідворотності, зокрема шляхом подовження строків притягнення до адміністративної відповідальності, підвищення ефективності роботи органів державного фінансового контролю, спрямованої на таке притягнення, та актуалізації складів адміністративних правопорушень у сфері публічних </w:t>
      </w:r>
      <w:proofErr w:type="spellStart"/>
      <w:r w:rsidR="00683EF1" w:rsidRPr="00683EF1">
        <w:rPr>
          <w:rFonts w:ascii="Times New Roman" w:eastAsia="Times New Roman" w:hAnsi="Times New Roman" w:cs="Times New Roman"/>
          <w:color w:val="000000"/>
          <w:sz w:val="24"/>
          <w:szCs w:val="24"/>
          <w:lang w:val="uk-UA" w:eastAsia="ru-UA"/>
        </w:rPr>
        <w:t>закупівель</w:t>
      </w:r>
      <w:proofErr w:type="spellEnd"/>
      <w:r w:rsidR="00683EF1" w:rsidRPr="00683EF1">
        <w:rPr>
          <w:rFonts w:ascii="Times New Roman" w:eastAsia="Times New Roman" w:hAnsi="Times New Roman" w:cs="Times New Roman"/>
          <w:color w:val="000000"/>
          <w:sz w:val="24"/>
          <w:szCs w:val="24"/>
          <w:lang w:val="uk-UA" w:eastAsia="ru-UA"/>
        </w:rPr>
        <w:t>.</w:t>
      </w:r>
    </w:p>
    <w:sectPr w:rsidR="00F90728" w:rsidRPr="00B556EF" w:rsidSect="00683EF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6C67"/>
    <w:multiLevelType w:val="multilevel"/>
    <w:tmpl w:val="FC225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92AA1"/>
    <w:multiLevelType w:val="multilevel"/>
    <w:tmpl w:val="5E8EF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52751"/>
    <w:multiLevelType w:val="multilevel"/>
    <w:tmpl w:val="0908B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762BF1"/>
    <w:multiLevelType w:val="multilevel"/>
    <w:tmpl w:val="F2F09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7A7338"/>
    <w:multiLevelType w:val="multilevel"/>
    <w:tmpl w:val="0EC02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28"/>
    <w:rsid w:val="00072D70"/>
    <w:rsid w:val="00683EF1"/>
    <w:rsid w:val="00B556EF"/>
    <w:rsid w:val="00F90728"/>
    <w:rsid w:val="00FE3C8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CFE2"/>
  <w15:chartTrackingRefBased/>
  <w15:docId w15:val="{2CE945BA-F678-43FE-97EB-F2F0A577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683E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EF1"/>
    <w:rPr>
      <w:rFonts w:ascii="Times New Roman" w:eastAsia="Times New Roman" w:hAnsi="Times New Roman" w:cs="Times New Roman"/>
      <w:b/>
      <w:bCs/>
      <w:kern w:val="36"/>
      <w:sz w:val="48"/>
      <w:szCs w:val="48"/>
      <w:lang w:eastAsia="ru-UA"/>
    </w:rPr>
  </w:style>
  <w:style w:type="paragraph" w:styleId="a3">
    <w:name w:val="Normal (Web)"/>
    <w:basedOn w:val="a"/>
    <w:uiPriority w:val="99"/>
    <w:semiHidden/>
    <w:unhideWhenUsed/>
    <w:rsid w:val="00683EF1"/>
    <w:pPr>
      <w:spacing w:before="100" w:beforeAutospacing="1" w:after="100" w:afterAutospacing="1" w:line="240" w:lineRule="auto"/>
    </w:pPr>
    <w:rPr>
      <w:rFonts w:ascii="Times New Roman" w:eastAsia="Times New Roman" w:hAnsi="Times New Roman" w:cs="Times New Roman"/>
      <w:sz w:val="24"/>
      <w:szCs w:val="24"/>
      <w:lang w:eastAsia="ru-UA"/>
    </w:rPr>
  </w:style>
  <w:style w:type="paragraph" w:styleId="a4">
    <w:name w:val="No Spacing"/>
    <w:uiPriority w:val="1"/>
    <w:qFormat/>
    <w:rsid w:val="00683EF1"/>
    <w:pPr>
      <w:spacing w:after="0" w:line="240" w:lineRule="auto"/>
    </w:pPr>
  </w:style>
  <w:style w:type="character" w:styleId="a5">
    <w:name w:val="Strong"/>
    <w:basedOn w:val="a0"/>
    <w:uiPriority w:val="22"/>
    <w:qFormat/>
    <w:rsid w:val="00683E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4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855</Words>
  <Characters>4874</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НАЗК</dc:creator>
  <cp:keywords/>
  <dc:description/>
  <cp:lastModifiedBy>НАЗК</cp:lastModifiedBy>
  <cp:revision>5</cp:revision>
  <dcterms:created xsi:type="dcterms:W3CDTF">2025-12-03T16:18:00Z</dcterms:created>
  <dcterms:modified xsi:type="dcterms:W3CDTF">2025-12-04T08:30:00Z</dcterms:modified>
</cp:coreProperties>
</file>