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25"/>
        <w:tblW w:w="15168" w:type="dxa"/>
        <w:tblLook w:val="04A0" w:firstRow="1" w:lastRow="0" w:firstColumn="1" w:lastColumn="0" w:noHBand="0" w:noVBand="1"/>
      </w:tblPr>
      <w:tblGrid>
        <w:gridCol w:w="4390"/>
        <w:gridCol w:w="4394"/>
        <w:gridCol w:w="6384"/>
      </w:tblGrid>
      <w:tr w:rsidR="001C1E58" w:rsidRPr="0088512E" w14:paraId="4192FF25" w14:textId="77777777" w:rsidTr="00BD3ACD">
        <w:tc>
          <w:tcPr>
            <w:tcW w:w="15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26000" w14:textId="562614EE" w:rsidR="001C1E58" w:rsidRPr="0011777D" w:rsidRDefault="00C52582" w:rsidP="001C1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52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Матеріальні цінності</w:t>
            </w:r>
            <w:r w:rsidR="001C1E58" w:rsidRPr="00C52582">
              <w:rPr>
                <w:rFonts w:ascii="Times New Roman" w:hAnsi="Times New Roman" w:cs="Times New Roman"/>
                <w:b/>
                <w:sz w:val="28"/>
                <w:szCs w:val="28"/>
              </w:rPr>
              <w:t>, необхідн</w:t>
            </w:r>
            <w:r w:rsidRPr="00C52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1C1E58" w:rsidRPr="00C52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забезпечення</w:t>
            </w:r>
            <w:r w:rsidR="001C1E58" w:rsidRPr="001C1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виконання завдань проектів (програм)</w:t>
            </w:r>
            <w:r w:rsidR="001C1E58" w:rsidRPr="001C1E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міжнародної технічної допомоги в Національному агентстві з питань запобігання корупції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2024 рік</w:t>
            </w:r>
          </w:p>
          <w:p w14:paraId="337C45EA" w14:textId="6CBF9F86" w:rsidR="001C1E58" w:rsidRPr="0088512E" w:rsidRDefault="001C1E58" w:rsidP="000623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1E58" w:rsidRPr="0088512E" w14:paraId="57BD39F0" w14:textId="77777777" w:rsidTr="00BD3ACD">
        <w:tc>
          <w:tcPr>
            <w:tcW w:w="4390" w:type="dxa"/>
            <w:tcBorders>
              <w:top w:val="single" w:sz="4" w:space="0" w:color="auto"/>
            </w:tcBorders>
          </w:tcPr>
          <w:p w14:paraId="4A9B64DF" w14:textId="032E8928" w:rsidR="001C1E58" w:rsidRPr="0088512E" w:rsidRDefault="001C1E58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51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проекту (партнер з розвитку)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6798B37" w14:textId="2B507942" w:rsidR="001C1E58" w:rsidRDefault="001C1E58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Акту приймання-передачі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3FDE8C68" w14:textId="10DC8EB0" w:rsidR="001C1E58" w:rsidRDefault="00C52582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Матеріальні цінності</w:t>
            </w:r>
          </w:p>
        </w:tc>
      </w:tr>
      <w:tr w:rsidR="001C1E58" w:rsidRPr="00700F42" w14:paraId="2FED3E18" w14:textId="77777777" w:rsidTr="00BD3ACD">
        <w:tc>
          <w:tcPr>
            <w:tcW w:w="4390" w:type="dxa"/>
            <w:vMerge w:val="restart"/>
          </w:tcPr>
          <w:p w14:paraId="3C4CBD79" w14:textId="77777777" w:rsidR="001C1E58" w:rsidRPr="007E7332" w:rsidRDefault="001C1E58" w:rsidP="001C1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«Програма ефективної та відповідальної політики</w:t>
            </w:r>
          </w:p>
          <w:p w14:paraId="3F52FFD0" w14:textId="0AAA0667" w:rsidR="001C1E58" w:rsidRPr="007B64C6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(U-RAP) (Компонент ІІІ)»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B64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357B3F">
              <w:rPr>
                <w:rFonts w:ascii="Times New Roman" w:hAnsi="Times New Roman" w:cs="Times New Roman"/>
                <w:bCs/>
                <w:sz w:val="24"/>
                <w:szCs w:val="24"/>
              </w:rPr>
              <w:t>Уряд США через Агентство США з міжнародного розвитку</w:t>
            </w:r>
            <w:r w:rsidRPr="007B64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14:paraId="787CE8B1" w14:textId="77777777" w:rsidR="001C1E58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№ 1 від 11.03.2024 </w:t>
            </w:r>
          </w:p>
          <w:p w14:paraId="6E2CB270" w14:textId="7F8C4B8C" w:rsidR="001C1E58" w:rsidRPr="00A649FE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Договору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V-24-021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24.01.2024</w:t>
            </w:r>
          </w:p>
        </w:tc>
        <w:tc>
          <w:tcPr>
            <w:tcW w:w="6384" w:type="dxa"/>
          </w:tcPr>
          <w:p w14:paraId="43C677C3" w14:textId="2047CF7E" w:rsidR="00BD3ACD" w:rsidRPr="00F22796" w:rsidRDefault="001C1E58" w:rsidP="0061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25A34">
              <w:rPr>
                <w:rFonts w:ascii="Times New Roman" w:hAnsi="Times New Roman" w:cs="Times New Roman"/>
                <w:sz w:val="24"/>
                <w:szCs w:val="24"/>
              </w:rPr>
              <w:t>паратне та програмне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25A34">
              <w:rPr>
                <w:rFonts w:ascii="Times New Roman" w:hAnsi="Times New Roman" w:cs="Times New Roman"/>
                <w:sz w:val="24"/>
                <w:szCs w:val="24"/>
              </w:rPr>
              <w:t>Сервер Power Edge R650 Server – 7 шт</w:t>
            </w:r>
            <w:r w:rsidR="00C52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C1E58" w:rsidRPr="00700F42" w14:paraId="3562BF01" w14:textId="77777777" w:rsidTr="00BD3ACD">
        <w:tc>
          <w:tcPr>
            <w:tcW w:w="4390" w:type="dxa"/>
            <w:vMerge/>
          </w:tcPr>
          <w:p w14:paraId="3B73F8C8" w14:textId="77777777" w:rsidR="001C1E58" w:rsidRPr="00F22796" w:rsidRDefault="001C1E58" w:rsidP="001C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5CEE1E" w14:textId="1F4E4C03" w:rsidR="001C1E58" w:rsidRPr="00A649FE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64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A64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64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.2024 </w:t>
            </w:r>
          </w:p>
          <w:p w14:paraId="6B1BF73B" w14:textId="4027A4EE" w:rsidR="001C1E58" w:rsidRPr="00F22796" w:rsidRDefault="001C1E58" w:rsidP="001C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Договору № </w:t>
            </w:r>
            <w:r w:rsidRPr="00A64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V-24-021 </w:t>
            </w:r>
            <w:r w:rsidRPr="00A64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24.01.2024</w:t>
            </w:r>
          </w:p>
        </w:tc>
        <w:tc>
          <w:tcPr>
            <w:tcW w:w="6384" w:type="dxa"/>
          </w:tcPr>
          <w:p w14:paraId="5AA416C8" w14:textId="32811B9E" w:rsidR="001C1E58" w:rsidRPr="000532E0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Апаратне та програмне забезпечення: С</w:t>
            </w:r>
            <w:r w:rsidRPr="00725A34">
              <w:rPr>
                <w:rFonts w:ascii="Times New Roman" w:hAnsi="Times New Roman" w:cs="Times New Roman"/>
                <w:sz w:val="24"/>
                <w:szCs w:val="24"/>
              </w:rPr>
              <w:t>истема збереження даних Unity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5A34">
              <w:rPr>
                <w:rFonts w:ascii="Times New Roman" w:hAnsi="Times New Roman" w:cs="Times New Roman"/>
                <w:sz w:val="24"/>
                <w:szCs w:val="24"/>
              </w:rPr>
              <w:t>XT 380 F – 1 шт., кабель Cisco – 4 шт.</w:t>
            </w:r>
          </w:p>
          <w:p w14:paraId="2AE885D3" w14:textId="2919B792" w:rsidR="00BD3ACD" w:rsidRPr="00F22796" w:rsidRDefault="00BD3ACD" w:rsidP="001C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58" w:rsidRPr="00700F42" w14:paraId="13D6B8E9" w14:textId="77777777" w:rsidTr="00BD3ACD">
        <w:tc>
          <w:tcPr>
            <w:tcW w:w="4390" w:type="dxa"/>
            <w:vMerge w:val="restart"/>
          </w:tcPr>
          <w:p w14:paraId="25856262" w14:textId="16A841D0" w:rsidR="001C1E58" w:rsidRPr="007E7332" w:rsidRDefault="001C1E58" w:rsidP="001C1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«Сприяння доброчесності у публічному секторі (Pro-Integrity)»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7E7332"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Уряд США через Агентство США з міжнародного</w:t>
            </w:r>
          </w:p>
          <w:p w14:paraId="28464A8D" w14:textId="091C1D9A" w:rsidR="001C1E58" w:rsidRPr="007E7332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394" w:type="dxa"/>
          </w:tcPr>
          <w:p w14:paraId="2BA6DE1D" w14:textId="760C45D1" w:rsidR="001C1E58" w:rsidRPr="0011777D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</w:t>
            </w:r>
            <w:r w:rsidR="00126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20.12.2024</w:t>
            </w:r>
          </w:p>
        </w:tc>
        <w:tc>
          <w:tcPr>
            <w:tcW w:w="6384" w:type="dxa"/>
          </w:tcPr>
          <w:p w14:paraId="10434EE9" w14:textId="1A00B145" w:rsidR="001C1E58" w:rsidRDefault="001C1E58" w:rsidP="001C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 xml:space="preserve"> та меблі для відеостудії НАЗК (стіл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обідній – 1 шт., килим – 1 шт., стелаж пластиковий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3 шт., диван – 1 шт., торшер – 1 шт., ваза керамічна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1 шт., сніп штучний квіти – 1 шт., штучна квітка –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шт., штучна гілочка – 3 шт., стілець обідній – 2 шт.,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радіосистема – 1 шт., мікрофон – 2 шт., студійне LED-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світло – 1 шт., софтбокс для студійного світла – 1 шт.,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сферичний софтбокс – 1 шт., гнучке світлодіодне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світло – 1 шт., стійка для світла – 3 шт., мікрофон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1 шт., USB-адаптер для мікрофона – 1 шт.,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мікрофонний кабель – 2 шт., навушники закритого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типу – 3 шт., стійка під мікрофон – 1 шт., поп-фільтр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для мікрофона – 2 шт., зчитувач інформації з карт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пам’яті – 1 шт., комплект софтбокса для світлодіодної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панелі – 1 шт.)</w:t>
            </w:r>
          </w:p>
          <w:p w14:paraId="3BA3BEAD" w14:textId="640AE014" w:rsidR="00BD3ACD" w:rsidRPr="00F22796" w:rsidRDefault="00BD3ACD" w:rsidP="001C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E58" w:rsidRPr="00700F42" w14:paraId="572E20F8" w14:textId="77777777" w:rsidTr="00BD3ACD">
        <w:tc>
          <w:tcPr>
            <w:tcW w:w="4390" w:type="dxa"/>
            <w:vMerge/>
          </w:tcPr>
          <w:p w14:paraId="2F806FC1" w14:textId="77777777" w:rsidR="001C1E58" w:rsidRPr="00F22796" w:rsidRDefault="001C1E58" w:rsidP="001C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4BFFEC" w14:textId="2DC56E9C" w:rsidR="001C1E58" w:rsidRPr="007E7332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</w:t>
            </w:r>
            <w:r w:rsidR="00126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20.12.2024</w:t>
            </w:r>
          </w:p>
        </w:tc>
        <w:tc>
          <w:tcPr>
            <w:tcW w:w="6384" w:type="dxa"/>
          </w:tcPr>
          <w:p w14:paraId="37F4B042" w14:textId="323873D8" w:rsidR="001C1E58" w:rsidRDefault="001C1E58" w:rsidP="001C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 xml:space="preserve">Отримано </w:t>
            </w:r>
            <w:r w:rsidR="0075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5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влаштування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вентиляці</w:t>
            </w:r>
            <w:r w:rsidR="00753D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 xml:space="preserve"> в приміщенні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>НАЗК, -2 поверх (повітропровід – 7 шт., клапан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>стельовий з фланцем – 12 шт., відведення – 26 шт.,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>ніпель – 15 шт., повітропровід – 65 шт., трійник – 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>шт., герметик силіконовий – 10 шт., гайка – 480 шт.,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>монтажний профіль перфорований – 44 шт., алюмінієва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 xml:space="preserve">стрічка самоклеюча –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шт., хомут з гайкою – 60 шт.,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>стержень різьбовий – 240 шт., дюбель забивний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239B">
              <w:rPr>
                <w:rFonts w:ascii="Times New Roman" w:hAnsi="Times New Roman" w:cs="Times New Roman"/>
                <w:sz w:val="24"/>
                <w:szCs w:val="24"/>
              </w:rPr>
              <w:t>латунний – 300 шт., шайба – 480 шт.)</w:t>
            </w:r>
          </w:p>
          <w:p w14:paraId="17A60583" w14:textId="01370CDA" w:rsidR="00BD3ACD" w:rsidRPr="00F22796" w:rsidRDefault="00BD3ACD" w:rsidP="001C1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A2" w:rsidRPr="00700F42" w14:paraId="2B7740B4" w14:textId="77777777" w:rsidTr="00BD3ACD">
        <w:tc>
          <w:tcPr>
            <w:tcW w:w="4390" w:type="dxa"/>
            <w:vMerge w:val="restart"/>
          </w:tcPr>
          <w:p w14:paraId="77A1F160" w14:textId="491E1359" w:rsidR="003C2CA2" w:rsidRPr="00F22796" w:rsidRDefault="003C2CA2" w:rsidP="003C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Антикорупційна ініціатива ЄС (ІІ фаза)</w:t>
            </w:r>
          </w:p>
        </w:tc>
        <w:tc>
          <w:tcPr>
            <w:tcW w:w="4394" w:type="dxa"/>
          </w:tcPr>
          <w:p w14:paraId="1AB5FADF" w14:textId="626E24B0" w:rsidR="003C2CA2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від 30.01.2024</w:t>
            </w:r>
          </w:p>
        </w:tc>
        <w:tc>
          <w:tcPr>
            <w:tcW w:w="6384" w:type="dxa"/>
          </w:tcPr>
          <w:p w14:paraId="34E4A695" w14:textId="42D780FD" w:rsidR="003C2CA2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Отримано обладнання: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відеоконференцій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LOGITECH GROUP CONFERENCE CAM-EMEA (2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 мікрофонів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LOGITECH EXPANSION MIC (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мікрофони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GROP CAMERA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шт.),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вебкамера</w:t>
            </w:r>
            <w:proofErr w:type="spellEnd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LOGITECH PTZ PRO 2 CAMERA-EMEA (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портативний жорсткий диск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Seagate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3/0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(10 шт.),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Dell 31.5” G3223Q 2xHDMI, DP, USB-C, Audio, Fast IPS, 3840x2160, 144Hz, 1ms, sRGB 99%, </w:t>
            </w:r>
            <w:proofErr w:type="spellStart"/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FreeSync</w:t>
            </w:r>
            <w:proofErr w:type="spellEnd"/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HAS (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шт.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65EE63" w14:textId="411A9C22" w:rsidR="00BD3ACD" w:rsidRPr="0006239B" w:rsidRDefault="00BD3ACD" w:rsidP="003C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A2" w:rsidRPr="00700F42" w14:paraId="45177D06" w14:textId="77777777" w:rsidTr="00BD3ACD">
        <w:tc>
          <w:tcPr>
            <w:tcW w:w="4390" w:type="dxa"/>
            <w:vMerge/>
          </w:tcPr>
          <w:p w14:paraId="0CC39C67" w14:textId="77777777" w:rsidR="003C2CA2" w:rsidRPr="00C06B27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4753D8EF" w14:textId="3FA9A012" w:rsidR="003C2CA2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від 30.01.2024</w:t>
            </w:r>
          </w:p>
        </w:tc>
        <w:tc>
          <w:tcPr>
            <w:tcW w:w="6384" w:type="dxa"/>
          </w:tcPr>
          <w:p w14:paraId="02170B6F" w14:textId="38F1533E" w:rsidR="003C2CA2" w:rsidRPr="003C2CA2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Отримано обладнання: </w:t>
            </w:r>
            <w:proofErr w:type="spellStart"/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твердотільний</w:t>
            </w:r>
            <w:proofErr w:type="spellEnd"/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накопичувач SSD 2.5” </w:t>
            </w:r>
            <w:proofErr w:type="spellStart"/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Kingston</w:t>
            </w:r>
            <w:proofErr w:type="spellEnd"/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KC600 256GB SATA 3D TLC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шт.), пам’ять ПК </w:t>
            </w:r>
            <w:proofErr w:type="spellStart"/>
            <w:r w:rsidRPr="003C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Apacer</w:t>
            </w:r>
            <w:proofErr w:type="spellEnd"/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4 8</w:t>
            </w:r>
            <w:r w:rsidRPr="003C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2666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C2C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шт.), </w:t>
            </w:r>
          </w:p>
          <w:p w14:paraId="05DDEDD1" w14:textId="77777777" w:rsidR="003C2CA2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Cablexpert</w:t>
            </w:r>
            <w:proofErr w:type="spellEnd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кабель передачі даних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 м (300 шт.),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Cablexpert</w:t>
            </w:r>
            <w:proofErr w:type="spellEnd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кабель живлення (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Molex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+ 2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кабель живлення, 300 мм (100 шт.)</w:t>
            </w:r>
            <w:r w:rsidR="00BD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6B62788" w14:textId="2B375C55" w:rsidR="00BD3ACD" w:rsidRPr="0006239B" w:rsidRDefault="00BD3ACD" w:rsidP="003C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A2" w:rsidRPr="00700F42" w14:paraId="36B966D0" w14:textId="77777777" w:rsidTr="00BD3ACD">
        <w:tc>
          <w:tcPr>
            <w:tcW w:w="4390" w:type="dxa"/>
            <w:vMerge/>
          </w:tcPr>
          <w:p w14:paraId="002563C9" w14:textId="77777777" w:rsidR="003C2CA2" w:rsidRPr="00C06B27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3571B929" w14:textId="5359B39F" w:rsidR="003C2CA2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від 23.02.2024</w:t>
            </w:r>
          </w:p>
        </w:tc>
        <w:tc>
          <w:tcPr>
            <w:tcW w:w="6384" w:type="dxa"/>
          </w:tcPr>
          <w:p w14:paraId="334CAE4F" w14:textId="74A46BF2" w:rsidR="003C2CA2" w:rsidRPr="00562589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Отримано обладнання: </w:t>
            </w:r>
            <w:proofErr w:type="spellStart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твердотільний</w:t>
            </w:r>
            <w:proofErr w:type="spellEnd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накопичувач SSD 2.5” </w:t>
            </w:r>
            <w:proofErr w:type="spellStart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Kingston</w:t>
            </w:r>
            <w:proofErr w:type="spellEnd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KC600 256GB SATA 3D TLC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шт.), пам’ять ПК </w:t>
            </w:r>
            <w:proofErr w:type="spellStart"/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Apacer</w:t>
            </w:r>
            <w:proofErr w:type="spellEnd"/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4 8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2666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  <w:r w:rsidRPr="00562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шт.),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6D93B00" w14:textId="409CB368" w:rsidR="003C2CA2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2CA2" w:rsidRPr="00700F42" w14:paraId="7E39047B" w14:textId="77777777" w:rsidTr="00BD3ACD">
        <w:tc>
          <w:tcPr>
            <w:tcW w:w="4390" w:type="dxa"/>
          </w:tcPr>
          <w:p w14:paraId="1FB3B4A5" w14:textId="20CD8134" w:rsidR="003C2CA2" w:rsidRPr="00C06B27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Антикорупційна ініціатива ЄС (ІІІ фаза)</w:t>
            </w:r>
          </w:p>
        </w:tc>
        <w:tc>
          <w:tcPr>
            <w:tcW w:w="4394" w:type="dxa"/>
          </w:tcPr>
          <w:p w14:paraId="4C25DCA8" w14:textId="35224584" w:rsidR="003C2CA2" w:rsidRPr="00C06B27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№ 1 від 01.11.2024</w:t>
            </w:r>
          </w:p>
        </w:tc>
        <w:tc>
          <w:tcPr>
            <w:tcW w:w="6384" w:type="dxa"/>
          </w:tcPr>
          <w:p w14:paraId="0573911D" w14:textId="77777777" w:rsidR="003C2CA2" w:rsidRPr="00C06B27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обладнання:</w:t>
            </w:r>
          </w:p>
          <w:p w14:paraId="3D92CB38" w14:textId="6FC68191" w:rsidR="003C2CA2" w:rsidRPr="00C06B27" w:rsidRDefault="003C2CA2" w:rsidP="003C2C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Система зберігання даних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Lenovo DM3010H 2U12 LFF, 2 x Controller 64 GB, 2x96 TB (6x16TB, 3.5”HDD), 2x25/10GbE 4-Ports, </w:t>
            </w:r>
            <w:proofErr w:type="spellStart"/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XClarity</w:t>
            </w:r>
            <w:proofErr w:type="spellEnd"/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Pro, 3Y 24x7x4YDYD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(жорсткий диск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(HDD)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12 шт., панель (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PANEL (P)) – </w:t>
            </w:r>
            <w:r w:rsidR="00B32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шт., кабель (CABLE)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шт., каб</w:t>
            </w:r>
            <w:r w:rsidR="00A41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MMF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CABLE) –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шт., кабель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(DAC CABLE) – 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шт.,</w:t>
            </w:r>
            <w:r w:rsidR="00B32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кабель (</w:t>
            </w:r>
            <w:r w:rsidR="00B3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CABLE (P)) </w:t>
            </w:r>
            <w:r w:rsidR="00D02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3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шт.,</w:t>
            </w:r>
            <w:r w:rsidRPr="00C06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модуль – 8 шт., кріплення – 6 шт.)</w:t>
            </w:r>
          </w:p>
          <w:p w14:paraId="638EF424" w14:textId="77777777" w:rsidR="003C2CA2" w:rsidRPr="00F22796" w:rsidRDefault="003C2CA2" w:rsidP="003C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AC3ED" w14:textId="066E1D73" w:rsidR="0006239B" w:rsidRPr="007E7332" w:rsidRDefault="005375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</w:t>
      </w:r>
    </w:p>
    <w:sectPr w:rsidR="0006239B" w:rsidRPr="007E7332" w:rsidSect="00700F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D24C9"/>
    <w:multiLevelType w:val="hybridMultilevel"/>
    <w:tmpl w:val="FFE210AC"/>
    <w:lvl w:ilvl="0" w:tplc="26B0740A">
      <w:start w:val="35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67ACD"/>
    <w:multiLevelType w:val="hybridMultilevel"/>
    <w:tmpl w:val="734EE89C"/>
    <w:lvl w:ilvl="0" w:tplc="5524AC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C4"/>
    <w:rsid w:val="000532E0"/>
    <w:rsid w:val="0006239B"/>
    <w:rsid w:val="0011777D"/>
    <w:rsid w:val="00126FF1"/>
    <w:rsid w:val="001C1E58"/>
    <w:rsid w:val="00357B3F"/>
    <w:rsid w:val="003C2CA2"/>
    <w:rsid w:val="00403198"/>
    <w:rsid w:val="00537574"/>
    <w:rsid w:val="00562589"/>
    <w:rsid w:val="00611D21"/>
    <w:rsid w:val="00680397"/>
    <w:rsid w:val="00700F42"/>
    <w:rsid w:val="00725A34"/>
    <w:rsid w:val="00753D76"/>
    <w:rsid w:val="007B64C6"/>
    <w:rsid w:val="007E7332"/>
    <w:rsid w:val="0088512E"/>
    <w:rsid w:val="009C30FE"/>
    <w:rsid w:val="00A41DE3"/>
    <w:rsid w:val="00A649FE"/>
    <w:rsid w:val="00AA6B42"/>
    <w:rsid w:val="00B32603"/>
    <w:rsid w:val="00BD3ACD"/>
    <w:rsid w:val="00BE6A7F"/>
    <w:rsid w:val="00C06B27"/>
    <w:rsid w:val="00C52582"/>
    <w:rsid w:val="00CD3F7D"/>
    <w:rsid w:val="00D026EC"/>
    <w:rsid w:val="00E55FD9"/>
    <w:rsid w:val="00E660C4"/>
    <w:rsid w:val="00F22796"/>
    <w:rsid w:val="00F3544B"/>
    <w:rsid w:val="00F36BBA"/>
    <w:rsid w:val="00FF13B7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9B6F"/>
  <w15:chartTrackingRefBased/>
  <w15:docId w15:val="{6F0FFDB4-76E5-4C7C-832A-684C9239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3F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F7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D3F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F7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D3F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Інга Борисівна</dc:creator>
  <cp:keywords/>
  <dc:description/>
  <cp:lastModifiedBy>Озерова Інга Борисівна</cp:lastModifiedBy>
  <cp:revision>2</cp:revision>
  <cp:lastPrinted>2025-02-04T08:03:00Z</cp:lastPrinted>
  <dcterms:created xsi:type="dcterms:W3CDTF">2025-02-04T08:08:00Z</dcterms:created>
  <dcterms:modified xsi:type="dcterms:W3CDTF">2025-02-04T08:08:00Z</dcterms:modified>
</cp:coreProperties>
</file>