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A62" w:rsidRPr="002E7FF6" w:rsidRDefault="00A027DA">
      <w:pPr>
        <w:spacing w:after="0" w:line="240" w:lineRule="auto"/>
        <w:ind w:left="11057"/>
        <w:rPr>
          <w:rFonts w:ascii="Times New Roman" w:hAnsi="Times New Roman"/>
          <w:sz w:val="24"/>
          <w:szCs w:val="24"/>
          <w:lang w:val="uk-UA"/>
        </w:rPr>
      </w:pPr>
      <w:bookmarkStart w:id="0" w:name="1135"/>
      <w:bookmarkEnd w:id="0"/>
      <w:r w:rsidRPr="002E7FF6">
        <w:rPr>
          <w:rFonts w:ascii="Times New Roman" w:hAnsi="Times New Roman"/>
          <w:sz w:val="24"/>
          <w:szCs w:val="24"/>
          <w:lang w:val="uk-UA"/>
        </w:rPr>
        <w:t>Додаток 1 до Антикорупційної програми Державного бюро розслідувань на 202</w:t>
      </w:r>
      <w:r w:rsidR="000E5FAA" w:rsidRPr="002E7FF6">
        <w:rPr>
          <w:rFonts w:ascii="Times New Roman" w:hAnsi="Times New Roman"/>
          <w:sz w:val="24"/>
          <w:szCs w:val="24"/>
          <w:lang w:val="uk-UA"/>
        </w:rPr>
        <w:t>6</w:t>
      </w:r>
      <w:r w:rsidRPr="002E7FF6">
        <w:rPr>
          <w:rFonts w:ascii="Times New Roman" w:hAnsi="Times New Roman"/>
          <w:sz w:val="24"/>
          <w:szCs w:val="24"/>
          <w:lang w:val="uk-UA"/>
        </w:rPr>
        <w:t>–202</w:t>
      </w:r>
      <w:r w:rsidR="000E5FAA" w:rsidRPr="002E7FF6">
        <w:rPr>
          <w:rFonts w:ascii="Times New Roman" w:hAnsi="Times New Roman"/>
          <w:sz w:val="24"/>
          <w:szCs w:val="24"/>
          <w:lang w:val="uk-UA"/>
        </w:rPr>
        <w:t>8</w:t>
      </w:r>
      <w:r w:rsidRPr="002E7FF6">
        <w:rPr>
          <w:rFonts w:ascii="Times New Roman" w:hAnsi="Times New Roman"/>
          <w:sz w:val="24"/>
          <w:szCs w:val="24"/>
          <w:lang w:val="uk-UA"/>
        </w:rPr>
        <w:t xml:space="preserve"> роки</w:t>
      </w:r>
    </w:p>
    <w:p w:rsidR="00355A62" w:rsidRPr="002E7FF6" w:rsidRDefault="00A027DA">
      <w:pPr>
        <w:pStyle w:val="3"/>
        <w:spacing w:before="371" w:after="171"/>
        <w:jc w:val="center"/>
        <w:rPr>
          <w:rFonts w:ascii="Times New Roman" w:hAnsi="Times New Roman"/>
          <w:color w:val="auto"/>
          <w:sz w:val="32"/>
          <w:szCs w:val="28"/>
          <w:lang w:val="uk-UA"/>
        </w:rPr>
      </w:pPr>
      <w:r w:rsidRPr="002E7FF6">
        <w:rPr>
          <w:rFonts w:ascii="Times New Roman" w:hAnsi="Times New Roman"/>
          <w:color w:val="000000"/>
          <w:sz w:val="32"/>
          <w:szCs w:val="24"/>
          <w:lang w:val="uk-UA"/>
        </w:rPr>
        <w:t>Завдання і заходи з реалізації засад антикорупційної політики Державного бюро розслідувань</w:t>
      </w:r>
    </w:p>
    <w:tbl>
      <w:tblPr>
        <w:tblW w:w="15327" w:type="dxa"/>
        <w:jc w:val="center"/>
        <w:tblLayout w:type="fixed"/>
        <w:tblLook w:val="04A0" w:firstRow="1" w:lastRow="0" w:firstColumn="1" w:lastColumn="0" w:noHBand="0" w:noVBand="1"/>
      </w:tblPr>
      <w:tblGrid>
        <w:gridCol w:w="2103"/>
        <w:gridCol w:w="2188"/>
        <w:gridCol w:w="1738"/>
        <w:gridCol w:w="1732"/>
        <w:gridCol w:w="1785"/>
        <w:gridCol w:w="1893"/>
        <w:gridCol w:w="2118"/>
        <w:gridCol w:w="1534"/>
        <w:gridCol w:w="236"/>
      </w:tblGrid>
      <w:tr w:rsidR="00355A62" w:rsidRPr="002E7FF6" w:rsidTr="00B02CA5">
        <w:trPr>
          <w:jc w:val="center"/>
        </w:trPr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bookmarkStart w:id="1" w:name="1136"/>
            <w:bookmarkEnd w:id="1"/>
            <w:r w:rsidRPr="002E7FF6">
              <w:rPr>
                <w:rFonts w:ascii="Times New Roman" w:hAnsi="Times New Roman"/>
                <w:b/>
                <w:sz w:val="24"/>
                <w:lang w:val="uk-UA"/>
              </w:rPr>
              <w:t>Найменування завдання</w:t>
            </w:r>
          </w:p>
        </w:tc>
        <w:tc>
          <w:tcPr>
            <w:tcW w:w="2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b/>
                <w:sz w:val="24"/>
                <w:lang w:val="uk-UA"/>
              </w:rPr>
              <w:t>Зміст заходу</w:t>
            </w:r>
          </w:p>
        </w:tc>
        <w:tc>
          <w:tcPr>
            <w:tcW w:w="5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b/>
                <w:sz w:val="24"/>
                <w:lang w:val="uk-UA"/>
              </w:rPr>
              <w:t>Строк виконання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val="uk-UA"/>
              </w:rPr>
            </w:pPr>
            <w:r w:rsidRPr="002E7FF6">
              <w:rPr>
                <w:rFonts w:ascii="Times New Roman" w:hAnsi="Times New Roman"/>
                <w:b/>
                <w:lang w:val="uk-UA"/>
              </w:rPr>
              <w:t>Відповідальний за виконання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b/>
                <w:sz w:val="24"/>
                <w:lang w:val="uk-UA"/>
              </w:rPr>
              <w:t>Індикатор виконання (очікуваний результат)</w:t>
            </w: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b/>
                <w:lang w:val="uk-UA"/>
              </w:rPr>
              <w:t>Джерела фінансування</w:t>
            </w:r>
          </w:p>
        </w:tc>
        <w:tc>
          <w:tcPr>
            <w:tcW w:w="236" w:type="dxa"/>
          </w:tcPr>
          <w:p w:rsidR="00355A62" w:rsidRPr="002E7FF6" w:rsidRDefault="00355A62">
            <w:pPr>
              <w:widowControl w:val="0"/>
              <w:rPr>
                <w:rFonts w:ascii="Times New Roman" w:hAnsi="Times New Roman"/>
                <w:b/>
              </w:rPr>
            </w:pPr>
          </w:p>
        </w:tc>
      </w:tr>
      <w:tr w:rsidR="00355A62" w:rsidRPr="002E7FF6" w:rsidTr="00B02CA5">
        <w:trPr>
          <w:jc w:val="center"/>
        </w:trPr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355A62">
            <w:pPr>
              <w:widowControl w:val="0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2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355A62">
            <w:pPr>
              <w:widowControl w:val="0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b/>
                <w:sz w:val="24"/>
                <w:lang w:val="uk-UA"/>
              </w:rPr>
              <w:t>202</w:t>
            </w:r>
            <w:r w:rsidR="000E5FAA" w:rsidRPr="002E7FF6">
              <w:rPr>
                <w:rFonts w:ascii="Times New Roman" w:hAnsi="Times New Roman"/>
                <w:b/>
                <w:sz w:val="24"/>
                <w:lang w:val="uk-UA"/>
              </w:rPr>
              <w:t>6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b/>
                <w:sz w:val="24"/>
                <w:lang w:val="uk-UA"/>
              </w:rPr>
              <w:t>202</w:t>
            </w:r>
            <w:r w:rsidR="000E5FAA" w:rsidRPr="002E7FF6">
              <w:rPr>
                <w:rFonts w:ascii="Times New Roman" w:hAnsi="Times New Roman"/>
                <w:b/>
                <w:sz w:val="24"/>
                <w:lang w:val="uk-UA"/>
              </w:rPr>
              <w:t>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b/>
                <w:sz w:val="24"/>
                <w:lang w:val="uk-UA"/>
              </w:rPr>
              <w:t>202</w:t>
            </w:r>
            <w:r w:rsidR="000E5FAA" w:rsidRPr="002E7FF6">
              <w:rPr>
                <w:rFonts w:ascii="Times New Roman" w:hAnsi="Times New Roman"/>
                <w:b/>
                <w:sz w:val="24"/>
                <w:lang w:val="uk-UA"/>
              </w:rPr>
              <w:t>8</w:t>
            </w: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355A62">
            <w:pPr>
              <w:widowControl w:val="0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355A62">
            <w:pPr>
              <w:widowControl w:val="0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1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355A62">
            <w:pPr>
              <w:widowControl w:val="0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236" w:type="dxa"/>
          </w:tcPr>
          <w:p w:rsidR="00355A62" w:rsidRPr="002E7FF6" w:rsidRDefault="00355A6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55A62" w:rsidRPr="00DD72A0" w:rsidTr="00B02CA5">
        <w:trPr>
          <w:gridAfter w:val="1"/>
          <w:wAfter w:w="236" w:type="dxa"/>
          <w:trHeight w:val="113"/>
          <w:jc w:val="center"/>
        </w:trPr>
        <w:tc>
          <w:tcPr>
            <w:tcW w:w="150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b/>
                <w:sz w:val="24"/>
                <w:lang w:val="uk-UA"/>
              </w:rPr>
              <w:t>І. Забезпечення системного підходу до запобігання і протидії корупції</w:t>
            </w:r>
          </w:p>
        </w:tc>
      </w:tr>
      <w:tr w:rsidR="00355A62" w:rsidRPr="002E7FF6" w:rsidTr="002E7FF6">
        <w:trPr>
          <w:jc w:val="center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 w:rsidP="002E7FF6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Здійснення організаційних заходів щодо запобігання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і протидії корупції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tabs>
                <w:tab w:val="left" w:pos="438"/>
              </w:tabs>
              <w:spacing w:after="0" w:line="240" w:lineRule="auto"/>
              <w:ind w:left="43"/>
              <w:rPr>
                <w:rFonts w:ascii="Times New Roman" w:hAnsi="Times New Roman"/>
                <w:lang w:val="ru-RU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Здійснення піврічного аналізу виконання Антикорупційної програми ДБР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До 20 січня,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до 20 липня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До 20 січня,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до 20 липня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bookmarkStart w:id="2" w:name="_GoBack"/>
            <w:bookmarkEnd w:id="2"/>
            <w:r w:rsidRPr="002E7FF6">
              <w:rPr>
                <w:rFonts w:ascii="Times New Roman" w:hAnsi="Times New Roman"/>
                <w:sz w:val="24"/>
                <w:lang w:val="uk-UA"/>
              </w:rPr>
              <w:t>До 20 січня,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до 20 липня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Управління внутрішнього контролю;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керівники самостійних структурних підрозділів;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директори територіальних управлінь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Підготовлено звіт про виконання Антикорупційної програми ДБР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Додаткових ресурсів </w:t>
            </w: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br/>
              <w:t>не потребує</w:t>
            </w:r>
          </w:p>
        </w:tc>
        <w:tc>
          <w:tcPr>
            <w:tcW w:w="236" w:type="dxa"/>
          </w:tcPr>
          <w:p w:rsidR="00355A62" w:rsidRPr="002E7FF6" w:rsidRDefault="00355A6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55A62" w:rsidRPr="00DD72A0" w:rsidTr="00B02CA5">
        <w:trPr>
          <w:gridAfter w:val="1"/>
          <w:wAfter w:w="236" w:type="dxa"/>
          <w:jc w:val="center"/>
        </w:trPr>
        <w:tc>
          <w:tcPr>
            <w:tcW w:w="150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lang w:val="uk-UA"/>
              </w:rPr>
            </w:pPr>
            <w:r w:rsidRPr="002E7FF6">
              <w:rPr>
                <w:rFonts w:ascii="Times New Roman" w:hAnsi="Times New Roman"/>
                <w:b/>
                <w:sz w:val="24"/>
                <w:lang w:val="uk-UA"/>
              </w:rPr>
              <w:t>ІІ. Реалізація антикорупційної політики в кадровому менеджменті, формування негативного ставлення до корупції</w:t>
            </w:r>
          </w:p>
        </w:tc>
      </w:tr>
      <w:tr w:rsidR="00355A62" w:rsidRPr="002E7FF6" w:rsidTr="002E7FF6">
        <w:trPr>
          <w:jc w:val="center"/>
        </w:trPr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lang w:val="ru-RU"/>
              </w:rPr>
            </w:pPr>
            <w:r w:rsidRPr="002E7FF6">
              <w:rPr>
                <w:rFonts w:ascii="Times New Roman" w:hAnsi="Times New Roman"/>
                <w:sz w:val="24"/>
                <w:szCs w:val="24"/>
                <w:lang w:val="uk-UA"/>
              </w:rPr>
              <w:t>Удосконалення системи кадрового менеджменту, мінімізація корупційних ризиків під час прийняття кадрових рішень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numPr>
                <w:ilvl w:val="0"/>
                <w:numId w:val="3"/>
              </w:numPr>
              <w:tabs>
                <w:tab w:val="left" w:pos="311"/>
              </w:tabs>
              <w:spacing w:after="0" w:line="240" w:lineRule="auto"/>
              <w:ind w:left="28" w:hanging="28"/>
              <w:rPr>
                <w:rFonts w:ascii="Times New Roman" w:hAnsi="Times New Roman"/>
                <w:lang w:val="ru-RU"/>
              </w:rPr>
            </w:pPr>
            <w:r w:rsidRPr="002E7FF6">
              <w:rPr>
                <w:rFonts w:ascii="Times New Roman" w:hAnsi="Times New Roman"/>
                <w:sz w:val="24"/>
                <w:szCs w:val="24"/>
                <w:lang w:val="uk-UA"/>
              </w:rPr>
              <w:t>Прийняття громадян України на службу до ДБР за результатами конкурсу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Постійно 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у разі потреби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Постійно 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у разі потреби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Постійно 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у разі потреби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Конкурсні комісії 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з проведення конкурсу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на зайняття вакантних посад у ДБР; Управління кадрової роботи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 xml:space="preserve">та державної служби; Головне оперативно-технічне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lastRenderedPageBreak/>
              <w:t>управління;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Управління внутрішнього контролю;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директори територіальних управлінь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lastRenderedPageBreak/>
              <w:t xml:space="preserve">Результати конкурсу зафіксовано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у протоколі засідання конкурсної комісії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Додаткових ресурсів </w:t>
            </w: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br/>
              <w:t>не потребує</w:t>
            </w:r>
          </w:p>
        </w:tc>
        <w:tc>
          <w:tcPr>
            <w:tcW w:w="236" w:type="dxa"/>
          </w:tcPr>
          <w:p w:rsidR="00355A62" w:rsidRPr="002E7FF6" w:rsidRDefault="00355A6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55A62" w:rsidRPr="002E7FF6" w:rsidTr="002E7FF6">
        <w:trPr>
          <w:jc w:val="center"/>
        </w:trPr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355A6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numPr>
                <w:ilvl w:val="0"/>
                <w:numId w:val="3"/>
              </w:numPr>
              <w:tabs>
                <w:tab w:val="left" w:pos="31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Проведення аналізу документів під час прийняття на роботу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Постійно 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у разі потреби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Постійно 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у разі потреби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Постійно 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у разі потреби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Управління кадрової роботи та державної служби;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Головне оперативно-технічне управління;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Управління внутрішнього контролю;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директори територіальних управлінь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Проведено аналіз документів під час прийняття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на роботу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Додаткових ресурсів </w:t>
            </w: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br/>
              <w:t>не потребує</w:t>
            </w:r>
          </w:p>
        </w:tc>
        <w:tc>
          <w:tcPr>
            <w:tcW w:w="236" w:type="dxa"/>
          </w:tcPr>
          <w:p w:rsidR="00355A62" w:rsidRPr="002E7FF6" w:rsidRDefault="00355A6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55A62" w:rsidRPr="002E7FF6" w:rsidTr="002E7FF6">
        <w:trPr>
          <w:jc w:val="center"/>
        </w:trPr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355A6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numPr>
                <w:ilvl w:val="0"/>
                <w:numId w:val="3"/>
              </w:numPr>
              <w:tabs>
                <w:tab w:val="left" w:pos="31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Погодження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з Управлінням внутрішнього контролю присвоєння позачергового спеціального звання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Постійно 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у разі потреби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Постійно 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у разі потреби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Постійно 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у разі потреби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Управління кадрової роботи та державної служби;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Головне оперативно-технічне управління;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Управління внутрішнього контролю;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директори територіальних управлінь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Присвоєно позачергове спеціальне звання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Додаткових ресурсів </w:t>
            </w: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br/>
              <w:t>не потребує</w:t>
            </w:r>
          </w:p>
        </w:tc>
        <w:tc>
          <w:tcPr>
            <w:tcW w:w="236" w:type="dxa"/>
          </w:tcPr>
          <w:p w:rsidR="00355A62" w:rsidRPr="002E7FF6" w:rsidRDefault="00355A6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55A62" w:rsidRPr="002E7FF6" w:rsidTr="002E7FF6">
        <w:trPr>
          <w:jc w:val="center"/>
        </w:trPr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355A6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numPr>
                <w:ilvl w:val="0"/>
                <w:numId w:val="3"/>
              </w:numPr>
              <w:tabs>
                <w:tab w:val="left" w:pos="311"/>
              </w:tabs>
              <w:spacing w:after="0" w:line="240" w:lineRule="auto"/>
              <w:ind w:left="28" w:firstLine="0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Проведення </w:t>
            </w:r>
            <w:proofErr w:type="spellStart"/>
            <w:r w:rsidRPr="002E7FF6">
              <w:rPr>
                <w:rFonts w:ascii="Times New Roman" w:hAnsi="Times New Roman"/>
                <w:sz w:val="24"/>
                <w:lang w:val="uk-UA"/>
              </w:rPr>
              <w:t>психо</w:t>
            </w:r>
            <w:proofErr w:type="spellEnd"/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-фізіологічного дослідження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із застосуванням поліграфа під час вступу на службу та щороку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Постійно 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у разі потреби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Постійно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у разі потреби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Постійно 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у разі потреби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Управління внутрішнього контролю</w:t>
            </w:r>
          </w:p>
          <w:p w:rsidR="00355A62" w:rsidRPr="002E7FF6" w:rsidRDefault="00355A6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Підготовлено довідку про результати проведення </w:t>
            </w:r>
            <w:proofErr w:type="spellStart"/>
            <w:r w:rsidRPr="002E7FF6">
              <w:rPr>
                <w:rFonts w:ascii="Times New Roman" w:hAnsi="Times New Roman"/>
                <w:sz w:val="24"/>
                <w:lang w:val="uk-UA"/>
              </w:rPr>
              <w:t>психо</w:t>
            </w:r>
            <w:proofErr w:type="spellEnd"/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-фізіологічного дослідження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із застосуванням поліграфа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Додаткових ресурсів </w:t>
            </w: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br/>
              <w:t>не потребує</w:t>
            </w:r>
          </w:p>
        </w:tc>
        <w:tc>
          <w:tcPr>
            <w:tcW w:w="236" w:type="dxa"/>
          </w:tcPr>
          <w:p w:rsidR="00355A62" w:rsidRPr="002E7FF6" w:rsidRDefault="00355A6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55A62" w:rsidRPr="002E7FF6" w:rsidTr="002E7FF6">
        <w:trPr>
          <w:jc w:val="center"/>
        </w:trPr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355A62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spacing w:after="0" w:line="240" w:lineRule="auto"/>
              <w:ind w:left="21" w:hanging="21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Організація проведення спеціальних перевірок осіб, які претендують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 xml:space="preserve">на зайняття посад, що передбачають зайняття відповідального або особливо відповідального становища,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 xml:space="preserve">та посад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з підвищеним корупційним ризиком у ДБР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Постійно протягом року 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(до 25 днів з</w:t>
            </w:r>
            <w:r w:rsidR="002E7FF6">
              <w:rPr>
                <w:rFonts w:ascii="Times New Roman" w:hAnsi="Times New Roman"/>
                <w:sz w:val="24"/>
                <w:lang w:val="uk-UA"/>
              </w:rPr>
              <w:t> 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дня отримання згоди 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на проведення спеціальної перевірки)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Постійно протягом року (до 25 днів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 xml:space="preserve">з дня отримання згоди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на проведення спеціальної перевірки)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Постійно протягом року (до 25 днів 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з дня отримання згоди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на проведення спеціальної перевірки)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Управління внутрішнього контролю;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директори територіальних управлінь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Підготовлено довідку про результати спеціальної перевірки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Додаткових ресурсів </w:t>
            </w: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br/>
              <w:t>не потребує</w:t>
            </w:r>
          </w:p>
        </w:tc>
        <w:tc>
          <w:tcPr>
            <w:tcW w:w="236" w:type="dxa"/>
          </w:tcPr>
          <w:p w:rsidR="00355A62" w:rsidRPr="002E7FF6" w:rsidRDefault="00355A6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55A62" w:rsidRPr="002E7FF6" w:rsidTr="002E7FF6">
        <w:trPr>
          <w:jc w:val="center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Навчання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 xml:space="preserve">та заходи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з поширення інформації щодо програм антикорупційного спрямування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Надання методичної та</w:t>
            </w:r>
            <w:r w:rsidR="002E7FF6">
              <w:rPr>
                <w:rFonts w:ascii="Times New Roman" w:hAnsi="Times New Roman"/>
                <w:sz w:val="24"/>
                <w:lang w:val="uk-UA"/>
              </w:rPr>
              <w:t> 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t>консультаційної допомоги з питань додержання законодавства щодо антикорупційної діяльності</w:t>
            </w:r>
          </w:p>
          <w:p w:rsidR="002E7FF6" w:rsidRPr="002E7FF6" w:rsidRDefault="002E7F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Постійно протягом року у разі звернення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Постійно протягом року у разі звернення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Постійно протягом року у разі звернення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Управління внутрішнього контролю;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відділи внутрішнього контролю територіальних управлінь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Надано роз’яснення працівникам ДБР; забезпечено облік наданих роз’яснень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у відповідному журналі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Додаткових ресурсів </w:t>
            </w: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br/>
              <w:t>не потребує</w:t>
            </w:r>
          </w:p>
        </w:tc>
        <w:tc>
          <w:tcPr>
            <w:tcW w:w="236" w:type="dxa"/>
          </w:tcPr>
          <w:p w:rsidR="00355A62" w:rsidRPr="002E7FF6" w:rsidRDefault="00355A6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55A62" w:rsidRPr="002E7FF6" w:rsidTr="002E7FF6">
        <w:trPr>
          <w:gridAfter w:val="1"/>
          <w:wAfter w:w="236" w:type="dxa"/>
          <w:jc w:val="center"/>
        </w:trPr>
        <w:tc>
          <w:tcPr>
            <w:tcW w:w="150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b/>
                <w:sz w:val="24"/>
                <w:lang w:val="uk-UA"/>
              </w:rPr>
              <w:lastRenderedPageBreak/>
              <w:t>ІІІ. Здійснення заходів з дотримання вимог фінансового контролю, запобігання та врегулювання конфлікту інтересів</w:t>
            </w:r>
          </w:p>
        </w:tc>
      </w:tr>
      <w:tr w:rsidR="00355A62" w:rsidRPr="002E7FF6" w:rsidTr="002E7FF6">
        <w:trPr>
          <w:jc w:val="center"/>
        </w:trPr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Забезпечення виконання вимог розділу </w:t>
            </w:r>
            <w:r w:rsidRPr="002E7FF6">
              <w:rPr>
                <w:rFonts w:ascii="Times New Roman" w:hAnsi="Times New Roman"/>
                <w:sz w:val="24"/>
              </w:rPr>
              <w:t>VII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 Закону України «Про запобігання корупції»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numPr>
                <w:ilvl w:val="0"/>
                <w:numId w:val="5"/>
              </w:numPr>
              <w:tabs>
                <w:tab w:val="left" w:pos="311"/>
              </w:tabs>
              <w:spacing w:after="0" w:line="240" w:lineRule="auto"/>
              <w:ind w:left="28" w:firstLine="0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Перевірка фактів своєчасності подання декларацій суб’єктами декларування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32585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П</w:t>
            </w:r>
            <w:r w:rsidR="00A027DA" w:rsidRPr="002E7FF6">
              <w:rPr>
                <w:rFonts w:ascii="Times New Roman" w:hAnsi="Times New Roman"/>
                <w:sz w:val="24"/>
                <w:lang w:val="uk-UA"/>
              </w:rPr>
              <w:t xml:space="preserve">ротягом 10 робочих днів </w:t>
            </w:r>
            <w:r w:rsidR="00A027DA" w:rsidRPr="002E7FF6">
              <w:rPr>
                <w:rFonts w:ascii="Times New Roman" w:hAnsi="Times New Roman"/>
                <w:sz w:val="24"/>
                <w:lang w:val="uk-UA"/>
              </w:rPr>
              <w:br/>
              <w:t>з граничної дати подання декларації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Протягом 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10 робочих днів 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з граничної дати подання декларації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Протягом 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10 робочих днів 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з граничної дати подання декларації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Управління внутрішнього контролю;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директори територіальних управлінь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Перевірено факт своєчасності подання декларації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Додаткових ресурсів </w:t>
            </w: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br/>
              <w:t>не потребує</w:t>
            </w:r>
          </w:p>
        </w:tc>
        <w:tc>
          <w:tcPr>
            <w:tcW w:w="236" w:type="dxa"/>
          </w:tcPr>
          <w:p w:rsidR="00355A62" w:rsidRPr="002E7FF6" w:rsidRDefault="00355A6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55A62" w:rsidRPr="002E7FF6" w:rsidTr="002E7FF6">
        <w:trPr>
          <w:jc w:val="center"/>
        </w:trPr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355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numPr>
                <w:ilvl w:val="0"/>
                <w:numId w:val="5"/>
              </w:numPr>
              <w:tabs>
                <w:tab w:val="left" w:pos="311"/>
              </w:tabs>
              <w:spacing w:after="0" w:line="240" w:lineRule="auto"/>
              <w:ind w:left="28" w:firstLine="0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Повідомлення Національного агентства з питань запобігання корупції про неподання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чи несвоєчасне подання (у разі виявлення такого факту) декларацій суб’єктами декларування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32585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Д</w:t>
            </w:r>
            <w:r w:rsidR="00A027DA" w:rsidRPr="002E7FF6">
              <w:rPr>
                <w:rFonts w:ascii="Times New Roman" w:hAnsi="Times New Roman"/>
                <w:sz w:val="24"/>
                <w:lang w:val="uk-UA"/>
              </w:rPr>
              <w:t>о 3 робочих днів з дня виявлення такого факту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До 3 робочих днів з дня виявлення такого факту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До 3 робочих днів з дня виявлення такого факту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Управління внутрішнього контролю</w:t>
            </w:r>
          </w:p>
          <w:p w:rsidR="00355A62" w:rsidRPr="002E7FF6" w:rsidRDefault="00355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FF6" w:rsidRDefault="00A027DA" w:rsidP="002E7F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Повідомлено Національне агентство з </w:t>
            </w:r>
            <w:r w:rsidR="002E7FF6">
              <w:rPr>
                <w:rFonts w:ascii="Times New Roman" w:hAnsi="Times New Roman"/>
                <w:sz w:val="24"/>
                <w:lang w:val="uk-UA"/>
              </w:rPr>
              <w:t> 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питань запобігання корупції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 xml:space="preserve">у встановленому порядку </w:t>
            </w:r>
          </w:p>
          <w:p w:rsidR="00355A62" w:rsidRPr="002E7FF6" w:rsidRDefault="002E7FF6" w:rsidP="002E7FF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т</w:t>
            </w:r>
            <w:r w:rsidR="00A027DA" w:rsidRPr="002E7FF6">
              <w:rPr>
                <w:rFonts w:ascii="Times New Roman" w:hAnsi="Times New Roman"/>
                <w:sz w:val="24"/>
                <w:lang w:val="uk-UA"/>
              </w:rPr>
              <w:t>а</w:t>
            </w:r>
            <w:r>
              <w:rPr>
                <w:rFonts w:ascii="Times New Roman" w:hAnsi="Times New Roman"/>
                <w:sz w:val="24"/>
                <w:lang w:val="uk-UA"/>
              </w:rPr>
              <w:t> </w:t>
            </w:r>
            <w:r w:rsidR="00A027DA" w:rsidRPr="002E7FF6">
              <w:rPr>
                <w:rFonts w:ascii="Times New Roman" w:hAnsi="Times New Roman"/>
                <w:sz w:val="24"/>
                <w:lang w:val="uk-UA"/>
              </w:rPr>
              <w:t>за</w:t>
            </w:r>
            <w:r>
              <w:rPr>
                <w:rFonts w:ascii="Times New Roman" w:hAnsi="Times New Roman"/>
                <w:sz w:val="24"/>
                <w:lang w:val="uk-UA"/>
              </w:rPr>
              <w:t> </w:t>
            </w:r>
            <w:proofErr w:type="spellStart"/>
            <w:r w:rsidR="00A027DA" w:rsidRPr="002E7FF6">
              <w:rPr>
                <w:rFonts w:ascii="Times New Roman" w:hAnsi="Times New Roman"/>
                <w:sz w:val="24"/>
                <w:lang w:val="uk-UA"/>
              </w:rPr>
              <w:t>встановле</w:t>
            </w:r>
            <w:r>
              <w:rPr>
                <w:rFonts w:ascii="Times New Roman" w:hAnsi="Times New Roman"/>
                <w:sz w:val="24"/>
                <w:lang w:val="uk-UA"/>
              </w:rPr>
              <w:t>-</w:t>
            </w:r>
            <w:r w:rsidR="00A027DA" w:rsidRPr="002E7FF6">
              <w:rPr>
                <w:rFonts w:ascii="Times New Roman" w:hAnsi="Times New Roman"/>
                <w:sz w:val="24"/>
                <w:lang w:val="uk-UA"/>
              </w:rPr>
              <w:t>ною</w:t>
            </w:r>
            <w:proofErr w:type="spellEnd"/>
            <w:r w:rsidR="00A027DA" w:rsidRPr="002E7FF6">
              <w:rPr>
                <w:rFonts w:ascii="Times New Roman" w:hAnsi="Times New Roman"/>
                <w:sz w:val="24"/>
                <w:lang w:val="uk-UA"/>
              </w:rPr>
              <w:t xml:space="preserve"> формою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Додаткових ресурсів </w:t>
            </w: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br/>
              <w:t>не потребує</w:t>
            </w:r>
          </w:p>
        </w:tc>
        <w:tc>
          <w:tcPr>
            <w:tcW w:w="236" w:type="dxa"/>
          </w:tcPr>
          <w:p w:rsidR="00355A62" w:rsidRPr="002E7FF6" w:rsidRDefault="00355A6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55A62" w:rsidRPr="002E7FF6" w:rsidTr="002E7FF6">
        <w:trPr>
          <w:jc w:val="center"/>
        </w:trPr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Здійснення заходів щодо запобігання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 xml:space="preserve">та врегулювання конфлікту інтересів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у діяльності працівників ДБР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numPr>
                <w:ilvl w:val="0"/>
                <w:numId w:val="6"/>
              </w:numPr>
              <w:tabs>
                <w:tab w:val="left" w:pos="31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Аналіз інформації про близьких осіб,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що працюють (проходять службу) в ДБР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Постійно протягом року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Постійно протягом року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Постійно протягом року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Управління внутрішнього контролю;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відділи внутрішнього контролю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Проаналізовано інформацію про близьких осіб,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 xml:space="preserve">що працюють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в ДБР. Підготовлено пропозиції (у разі потреби)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Додаткових ресурсів </w:t>
            </w: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br/>
              <w:t>не потребує</w:t>
            </w:r>
          </w:p>
        </w:tc>
        <w:tc>
          <w:tcPr>
            <w:tcW w:w="236" w:type="dxa"/>
          </w:tcPr>
          <w:p w:rsidR="00355A62" w:rsidRPr="002E7FF6" w:rsidRDefault="00355A6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55A62" w:rsidRPr="002E7FF6" w:rsidTr="002E7FF6">
        <w:trPr>
          <w:jc w:val="center"/>
        </w:trPr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355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numPr>
                <w:ilvl w:val="0"/>
                <w:numId w:val="6"/>
              </w:numPr>
              <w:tabs>
                <w:tab w:val="left" w:pos="416"/>
              </w:tabs>
              <w:spacing w:after="0" w:line="240" w:lineRule="auto"/>
              <w:ind w:left="28" w:firstLine="0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Аналіз інформації щодо наявності / відсутності у посадових осіб ДБР підприємств чи корпоративних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lastRenderedPageBreak/>
              <w:t>прав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lastRenderedPageBreak/>
              <w:t>Постійно протягом року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Постійно протягом року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Постійно протягом року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Управління внутрішнього контролю;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відділи внутрішнього контролю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Проаналізовано інформацію про наявність / відсутність 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у працівників ДБР підприємств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 xml:space="preserve">чи корпоративних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lastRenderedPageBreak/>
              <w:t>прав. Підготовлено пропозиції ( у разі потреби)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lastRenderedPageBreak/>
              <w:t xml:space="preserve">Додаткових ресурсів </w:t>
            </w: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br/>
              <w:t>не потребує</w:t>
            </w:r>
          </w:p>
        </w:tc>
        <w:tc>
          <w:tcPr>
            <w:tcW w:w="236" w:type="dxa"/>
          </w:tcPr>
          <w:p w:rsidR="00355A62" w:rsidRPr="002E7FF6" w:rsidRDefault="00355A6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55A62" w:rsidRPr="002E7FF6" w:rsidTr="002E7FF6">
        <w:trPr>
          <w:gridAfter w:val="1"/>
          <w:wAfter w:w="236" w:type="dxa"/>
          <w:jc w:val="center"/>
        </w:trPr>
        <w:tc>
          <w:tcPr>
            <w:tcW w:w="150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b/>
                <w:sz w:val="24"/>
              </w:rPr>
              <w:t>IV</w:t>
            </w:r>
            <w:r w:rsidRPr="002E7FF6">
              <w:rPr>
                <w:rFonts w:ascii="Times New Roman" w:hAnsi="Times New Roman"/>
                <w:b/>
                <w:sz w:val="24"/>
                <w:lang w:val="uk-UA"/>
              </w:rPr>
              <w:t xml:space="preserve">. Запобігання корупції у сфері публічних </w:t>
            </w:r>
            <w:proofErr w:type="spellStart"/>
            <w:r w:rsidRPr="002E7FF6">
              <w:rPr>
                <w:rFonts w:ascii="Times New Roman" w:hAnsi="Times New Roman"/>
                <w:b/>
                <w:sz w:val="24"/>
                <w:lang w:val="uk-UA"/>
              </w:rPr>
              <w:t>закупівель</w:t>
            </w:r>
            <w:proofErr w:type="spellEnd"/>
            <w:r w:rsidRPr="002E7FF6">
              <w:rPr>
                <w:rFonts w:ascii="Times New Roman" w:hAnsi="Times New Roman"/>
                <w:b/>
                <w:sz w:val="24"/>
                <w:lang w:val="uk-UA"/>
              </w:rPr>
              <w:t>, посилення ефективності управління фінансовими та матеріальними ресурсами, розвиток та підтримка системи внутрішнього аудиту</w:t>
            </w:r>
          </w:p>
        </w:tc>
      </w:tr>
      <w:tr w:rsidR="00355A62" w:rsidRPr="002E7FF6" w:rsidTr="002E7FF6">
        <w:trPr>
          <w:jc w:val="center"/>
        </w:trPr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Здійснення контролю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 xml:space="preserve">за проведенням публічних </w:t>
            </w:r>
            <w:proofErr w:type="spellStart"/>
            <w:r w:rsidRPr="002E7FF6">
              <w:rPr>
                <w:rFonts w:ascii="Times New Roman" w:hAnsi="Times New Roman"/>
                <w:sz w:val="24"/>
                <w:lang w:val="uk-UA"/>
              </w:rPr>
              <w:t>закупівель</w:t>
            </w:r>
            <w:proofErr w:type="spellEnd"/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з метою мінімізації корупційних ризиків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2E7FF6">
            <w:pPr>
              <w:widowControl w:val="0"/>
              <w:numPr>
                <w:ilvl w:val="0"/>
                <w:numId w:val="8"/>
              </w:numPr>
              <w:tabs>
                <w:tab w:val="left" w:pos="31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lang w:val="uk-UA"/>
              </w:rPr>
            </w:pPr>
            <w:r>
              <w:rPr>
                <w:rFonts w:ascii="Times New Roman" w:hAnsi="Times New Roman"/>
                <w:sz w:val="24"/>
                <w:lang w:val="uk-UA"/>
              </w:rPr>
              <w:t>В</w:t>
            </w:r>
            <w:r w:rsidR="00A027DA" w:rsidRPr="002E7FF6">
              <w:rPr>
                <w:rFonts w:ascii="Times New Roman" w:hAnsi="Times New Roman"/>
                <w:sz w:val="24"/>
                <w:lang w:val="uk-UA"/>
              </w:rPr>
              <w:t>икористання аналітичних модулів для моніторингу цін (</w:t>
            </w:r>
            <w:r w:rsidR="00A027DA" w:rsidRPr="002E7FF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bi.prozorro.org, clarity-project.info, acm-ua.org, </w:t>
            </w:r>
            <w:proofErr w:type="spellStart"/>
            <w:r w:rsidR="00A027DA" w:rsidRPr="002E7FF6">
              <w:rPr>
                <w:rFonts w:ascii="Times New Roman" w:hAnsi="Times New Roman"/>
                <w:sz w:val="24"/>
                <w:szCs w:val="24"/>
                <w:lang w:val="uk-UA"/>
              </w:rPr>
              <w:t>youcontrol</w:t>
            </w:r>
            <w:proofErr w:type="spellEnd"/>
            <w:r w:rsidR="00A027DA" w:rsidRPr="002E7FF6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Постійно протягом року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Постійно протягом року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Постійно протягом року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Управління забезпечення діяльності;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директори територіальних управлінь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 w:rsidP="002E7FF6">
            <w:pPr>
              <w:pStyle w:val="newsdetailcardtext"/>
              <w:widowControl w:val="0"/>
              <w:shd w:val="clear" w:color="auto" w:fill="FFFFFF"/>
              <w:tabs>
                <w:tab w:val="left" w:pos="298"/>
                <w:tab w:val="left" w:pos="1306"/>
              </w:tabs>
              <w:spacing w:beforeAutospacing="0" w:after="0" w:afterAutospacing="0"/>
              <w:ind w:left="14" w:right="-15"/>
            </w:pPr>
            <w:r w:rsidRPr="002E7FF6">
              <w:rPr>
                <w:color w:val="000000"/>
                <w:szCs w:val="20"/>
              </w:rPr>
              <w:t xml:space="preserve">Аналітичні модулі </w:t>
            </w:r>
            <w:r w:rsidRPr="002E7FF6">
              <w:rPr>
                <w:color w:val="000000"/>
                <w:szCs w:val="20"/>
                <w:lang w:val="en-US"/>
              </w:rPr>
              <w:t>BI</w:t>
            </w:r>
            <w:r w:rsidRPr="002E7FF6">
              <w:rPr>
                <w:color w:val="000000"/>
                <w:szCs w:val="20"/>
              </w:rPr>
              <w:t xml:space="preserve"> </w:t>
            </w:r>
            <w:proofErr w:type="spellStart"/>
            <w:r w:rsidRPr="002E7FF6">
              <w:rPr>
                <w:color w:val="000000"/>
                <w:szCs w:val="20"/>
                <w:lang w:val="en-US"/>
              </w:rPr>
              <w:t>Prozzoro</w:t>
            </w:r>
            <w:proofErr w:type="spellEnd"/>
            <w:r w:rsidRPr="002E7FF6">
              <w:rPr>
                <w:color w:val="000000"/>
                <w:szCs w:val="20"/>
              </w:rPr>
              <w:t xml:space="preserve">, система </w:t>
            </w:r>
            <w:proofErr w:type="spellStart"/>
            <w:r w:rsidRPr="002E7FF6">
              <w:rPr>
                <w:color w:val="000000"/>
                <w:szCs w:val="20"/>
                <w:lang w:val="en-US"/>
              </w:rPr>
              <w:t>Youcontrol</w:t>
            </w:r>
            <w:proofErr w:type="spellEnd"/>
            <w:r w:rsidRPr="002E7FF6">
              <w:rPr>
                <w:color w:val="000000"/>
                <w:szCs w:val="20"/>
              </w:rPr>
              <w:t xml:space="preserve"> використовують</w:t>
            </w:r>
            <w:r w:rsidR="002E7FF6">
              <w:rPr>
                <w:color w:val="000000"/>
                <w:szCs w:val="20"/>
              </w:rPr>
              <w:t>с</w:t>
            </w:r>
            <w:r w:rsidRPr="002E7FF6">
              <w:rPr>
                <w:color w:val="000000"/>
                <w:szCs w:val="20"/>
              </w:rPr>
              <w:t xml:space="preserve">я на етапі підготовки тендерної документації </w:t>
            </w:r>
            <w:r w:rsidRPr="002E7FF6">
              <w:rPr>
                <w:color w:val="000000"/>
                <w:szCs w:val="20"/>
              </w:rPr>
              <w:br/>
              <w:t xml:space="preserve">з метою аналізу аналогічних договорів </w:t>
            </w:r>
            <w:r w:rsidRPr="002E7FF6">
              <w:rPr>
                <w:color w:val="000000"/>
                <w:szCs w:val="20"/>
              </w:rPr>
              <w:br/>
              <w:t>та виявлення недоброчесних постачальників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Додаткових ресурсів </w:t>
            </w: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br/>
              <w:t>не потребує</w:t>
            </w:r>
          </w:p>
        </w:tc>
        <w:tc>
          <w:tcPr>
            <w:tcW w:w="236" w:type="dxa"/>
          </w:tcPr>
          <w:p w:rsidR="00355A62" w:rsidRPr="002E7FF6" w:rsidRDefault="00355A6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55A62" w:rsidRPr="002E7FF6" w:rsidTr="002E7FF6">
        <w:trPr>
          <w:jc w:val="center"/>
        </w:trPr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355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numPr>
                <w:ilvl w:val="0"/>
                <w:numId w:val="8"/>
              </w:numPr>
              <w:tabs>
                <w:tab w:val="left" w:pos="311"/>
              </w:tabs>
              <w:spacing w:after="0" w:line="240" w:lineRule="auto"/>
              <w:ind w:left="28" w:firstLine="0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Відповідно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 xml:space="preserve">до вимог законодавства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 xml:space="preserve">у сфері публічних </w:t>
            </w:r>
            <w:proofErr w:type="spellStart"/>
            <w:r w:rsidRPr="002E7FF6">
              <w:rPr>
                <w:rFonts w:ascii="Times New Roman" w:hAnsi="Times New Roman"/>
                <w:sz w:val="24"/>
                <w:lang w:val="uk-UA"/>
              </w:rPr>
              <w:t>закупівель</w:t>
            </w:r>
            <w:proofErr w:type="spellEnd"/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 оприлюднення звітів про укладені договори та звітів про їх виконання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Постійно протягом року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Постійно протягом року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Постійно протягом року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Управління забезпечення діяльності;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директори територіальних управлінь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Розміщено інформацію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 xml:space="preserve">на </w:t>
            </w:r>
            <w:proofErr w:type="spellStart"/>
            <w:r w:rsidRPr="002E7FF6">
              <w:rPr>
                <w:rFonts w:ascii="Times New Roman" w:hAnsi="Times New Roman"/>
                <w:sz w:val="24"/>
                <w:lang w:val="uk-UA"/>
              </w:rPr>
              <w:t>вебсайті</w:t>
            </w:r>
            <w:proofErr w:type="spellEnd"/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 ДБР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Додаткових ресурсів </w:t>
            </w: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br/>
              <w:t>не потребує</w:t>
            </w:r>
          </w:p>
        </w:tc>
        <w:tc>
          <w:tcPr>
            <w:tcW w:w="236" w:type="dxa"/>
          </w:tcPr>
          <w:p w:rsidR="00355A62" w:rsidRPr="002E7FF6" w:rsidRDefault="00355A6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55A62" w:rsidRPr="002E7FF6" w:rsidTr="002E7FF6">
        <w:trPr>
          <w:jc w:val="center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Забезпечення прозорості виконання бюджетних програм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Оприлюднення інформації про бюджет ДБР відповідно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 xml:space="preserve">до вимог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lastRenderedPageBreak/>
              <w:t>Бюджетного кодексу України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lastRenderedPageBreak/>
              <w:t>Постійно протягом року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Постійно протягом року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Постійно протягом року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Управління фінансової діяльності та</w:t>
            </w:r>
            <w:r w:rsidR="002E7FF6">
              <w:rPr>
                <w:rFonts w:ascii="Times New Roman" w:hAnsi="Times New Roman"/>
                <w:sz w:val="24"/>
                <w:lang w:val="uk-UA"/>
              </w:rPr>
              <w:t> 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бухгалтерського обліку ДБР;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lastRenderedPageBreak/>
              <w:t>директори територіальних управлінь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lastRenderedPageBreak/>
              <w:t xml:space="preserve">Розміщено інформацію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 xml:space="preserve">на </w:t>
            </w:r>
            <w:proofErr w:type="spellStart"/>
            <w:r w:rsidRPr="002E7FF6">
              <w:rPr>
                <w:rFonts w:ascii="Times New Roman" w:hAnsi="Times New Roman"/>
                <w:sz w:val="24"/>
                <w:lang w:val="uk-UA"/>
              </w:rPr>
              <w:t>вебсайті</w:t>
            </w:r>
            <w:proofErr w:type="spellEnd"/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 ДБР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Додаткових ресурсів </w:t>
            </w: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br/>
              <w:t>не потребує</w:t>
            </w:r>
          </w:p>
        </w:tc>
        <w:tc>
          <w:tcPr>
            <w:tcW w:w="236" w:type="dxa"/>
          </w:tcPr>
          <w:p w:rsidR="00355A62" w:rsidRPr="002E7FF6" w:rsidRDefault="00355A6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55A62" w:rsidRPr="002E7FF6" w:rsidTr="002E7FF6">
        <w:trPr>
          <w:jc w:val="center"/>
        </w:trPr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Посилення ефективності управління матеріальними ресурсами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numPr>
                <w:ilvl w:val="0"/>
                <w:numId w:val="9"/>
              </w:numPr>
              <w:tabs>
                <w:tab w:val="left" w:pos="311"/>
              </w:tabs>
              <w:spacing w:after="0" w:line="240" w:lineRule="auto"/>
              <w:ind w:left="28" w:firstLine="0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Проведення інвентаризації активів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 xml:space="preserve">та зобов’язань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 xml:space="preserve">у центральному </w:t>
            </w:r>
            <w:proofErr w:type="spellStart"/>
            <w:r w:rsidRPr="002E7FF6">
              <w:rPr>
                <w:rFonts w:ascii="Times New Roman" w:hAnsi="Times New Roman"/>
                <w:sz w:val="24"/>
                <w:lang w:val="uk-UA"/>
              </w:rPr>
              <w:t>апараті</w:t>
            </w:r>
            <w:proofErr w:type="spellEnd"/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та територіальних управліннях ДБР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Листопад – грудень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202</w:t>
            </w:r>
            <w:r w:rsidR="00727683" w:rsidRPr="002E7FF6">
              <w:rPr>
                <w:rFonts w:ascii="Times New Roman" w:hAnsi="Times New Roman"/>
                <w:sz w:val="24"/>
              </w:rPr>
              <w:t>6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 року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Листопад – грудень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202</w:t>
            </w:r>
            <w:r w:rsidR="00727683" w:rsidRPr="002E7FF6">
              <w:rPr>
                <w:rFonts w:ascii="Times New Roman" w:hAnsi="Times New Roman"/>
                <w:sz w:val="24"/>
              </w:rPr>
              <w:t>7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 року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Листопад – грудень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202</w:t>
            </w:r>
            <w:r w:rsidR="00727683" w:rsidRPr="002E7FF6">
              <w:rPr>
                <w:rFonts w:ascii="Times New Roman" w:hAnsi="Times New Roman"/>
                <w:sz w:val="24"/>
              </w:rPr>
              <w:t>8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 року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Управління фінансової діяльності та</w:t>
            </w:r>
            <w:r w:rsidR="00E34E10">
              <w:rPr>
                <w:rFonts w:ascii="Times New Roman" w:hAnsi="Times New Roman"/>
                <w:sz w:val="24"/>
                <w:lang w:val="uk-UA"/>
              </w:rPr>
              <w:t> 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t>бухгалтерського обліку; Управління забезпечення діяльності; директори територіальних управлінь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 w:rsidP="00E34E10">
            <w:pPr>
              <w:widowControl w:val="0"/>
              <w:spacing w:after="0" w:line="240" w:lineRule="auto"/>
              <w:ind w:right="-15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Складено протоколи інвентаризаційних комісій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Додаткових ресурсів </w:t>
            </w: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br/>
              <w:t>не потребує</w:t>
            </w:r>
          </w:p>
        </w:tc>
        <w:tc>
          <w:tcPr>
            <w:tcW w:w="236" w:type="dxa"/>
          </w:tcPr>
          <w:p w:rsidR="00355A62" w:rsidRPr="002E7FF6" w:rsidRDefault="00355A6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55A62" w:rsidRPr="002E7FF6" w:rsidTr="002E7FF6">
        <w:trPr>
          <w:jc w:val="center"/>
        </w:trPr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355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numPr>
                <w:ilvl w:val="0"/>
                <w:numId w:val="9"/>
              </w:numPr>
              <w:tabs>
                <w:tab w:val="left" w:pos="169"/>
                <w:tab w:val="left" w:pos="31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Забезпечення контролю за цільовим використанням бюджетних коштів шляхом здійснення внутрішнього аудиту з наданням об’єктивних висновків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 xml:space="preserve">та рекомендацій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за їх результатами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Протягом року (відповідно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до плану проведення аудиту)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Протягом року (відповідно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до плану проведення аудиту)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Протягом року (відповідно 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до плану проведення аудиту)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Відділ внутрішнього аудиту ДБР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Проведено внутрішній аудит та складено аудиторський звіт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Додаткових ресурсів </w:t>
            </w: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br/>
              <w:t>не потребує</w:t>
            </w:r>
          </w:p>
        </w:tc>
        <w:tc>
          <w:tcPr>
            <w:tcW w:w="236" w:type="dxa"/>
          </w:tcPr>
          <w:p w:rsidR="00355A62" w:rsidRPr="002E7FF6" w:rsidRDefault="00355A6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55A62" w:rsidRPr="002E7FF6" w:rsidTr="002E7FF6">
        <w:trPr>
          <w:gridAfter w:val="1"/>
          <w:wAfter w:w="236" w:type="dxa"/>
          <w:jc w:val="center"/>
        </w:trPr>
        <w:tc>
          <w:tcPr>
            <w:tcW w:w="150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2E7FF6">
              <w:rPr>
                <w:rFonts w:ascii="Times New Roman" w:hAnsi="Times New Roman"/>
                <w:b/>
                <w:sz w:val="24"/>
              </w:rPr>
              <w:t>V</w:t>
            </w:r>
            <w:r w:rsidRPr="002E7FF6">
              <w:rPr>
                <w:rFonts w:ascii="Times New Roman" w:hAnsi="Times New Roman"/>
                <w:b/>
                <w:sz w:val="24"/>
                <w:lang w:val="uk-UA"/>
              </w:rPr>
              <w:t>. Забезпечення дотримання працівниками ДБР вимог і обмежень, встановлених Законом України «Про запобігання корупції», запобігання порушенню етичних норм, скоєнню вчинків, які можуть підірвати авторитет ДБР, негативно вплинути на репутацію працівників</w:t>
            </w:r>
          </w:p>
        </w:tc>
      </w:tr>
      <w:tr w:rsidR="00355A62" w:rsidRPr="002E7FF6" w:rsidTr="002E7FF6">
        <w:trPr>
          <w:jc w:val="center"/>
        </w:trPr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Зміцнення службової дисципліни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numPr>
                <w:ilvl w:val="0"/>
                <w:numId w:val="15"/>
              </w:numPr>
              <w:tabs>
                <w:tab w:val="left" w:pos="169"/>
                <w:tab w:val="left" w:pos="31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Ознайомлення та доведення до</w:t>
            </w:r>
            <w:r w:rsidR="00E34E10">
              <w:rPr>
                <w:rFonts w:ascii="Times New Roman" w:hAnsi="Times New Roman"/>
                <w:sz w:val="24"/>
                <w:lang w:val="uk-UA"/>
              </w:rPr>
              <w:t> 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відома під підпис </w:t>
            </w:r>
            <w:r w:rsidR="006E3A86" w:rsidRPr="002E7FF6">
              <w:rPr>
                <w:rFonts w:ascii="Times New Roman" w:hAnsi="Times New Roman"/>
                <w:sz w:val="24"/>
                <w:lang w:val="uk-UA"/>
              </w:rPr>
              <w:t xml:space="preserve">новопризначених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lastRenderedPageBreak/>
              <w:t xml:space="preserve">працівників ДБР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з Правилами професійної етики працівників Державного бюро розслідувань, затвердженими наказом ДБР від 16.01.2021 № 30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lastRenderedPageBreak/>
              <w:t xml:space="preserve">Постійно протягом року (в день призначення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на посаду)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Постійно протягом року (в день призначення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на посаду)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Постійно протягом року (в день призначення на посаду)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Управління кадрової роботи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та державної служби;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Головне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lastRenderedPageBreak/>
              <w:t>оперативно-технічне управління;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директори територіальних управлінь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lastRenderedPageBreak/>
              <w:t xml:space="preserve">Підписане працівником ДБР повідомлення долучено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 xml:space="preserve">до особової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lastRenderedPageBreak/>
              <w:t>справи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lastRenderedPageBreak/>
              <w:t xml:space="preserve">Додаткових ресурсів </w:t>
            </w: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br/>
              <w:t>не потребує</w:t>
            </w:r>
          </w:p>
        </w:tc>
        <w:tc>
          <w:tcPr>
            <w:tcW w:w="236" w:type="dxa"/>
          </w:tcPr>
          <w:p w:rsidR="00355A62" w:rsidRPr="002E7FF6" w:rsidRDefault="00355A6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55A62" w:rsidRPr="002E7FF6" w:rsidTr="002E7FF6">
        <w:trPr>
          <w:jc w:val="center"/>
        </w:trPr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355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numPr>
                <w:ilvl w:val="0"/>
                <w:numId w:val="15"/>
              </w:numPr>
              <w:tabs>
                <w:tab w:val="left" w:pos="169"/>
                <w:tab w:val="left" w:pos="311"/>
              </w:tabs>
              <w:spacing w:after="0" w:line="240" w:lineRule="auto"/>
              <w:ind w:left="0" w:hanging="9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Утворення дисциплінарної комісії ДБР для розгляду питань застосування дисциплінарних стягнень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до працівників ДБР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355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2C187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Протягом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10 робочих днів після визначення Радою громадського контролю представників та отримання ДБР відповідного рішення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355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Відділ організаційно-</w:t>
            </w:r>
            <w:r w:rsidR="00E34E10">
              <w:rPr>
                <w:rFonts w:ascii="Times New Roman" w:hAnsi="Times New Roman"/>
                <w:sz w:val="24"/>
                <w:lang w:val="uk-UA"/>
              </w:rPr>
              <w:t>аналітичного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 забезпечення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Видано наказ ДБР, яким затверджується персональний склад дисциплінарної комісії ДБР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Додаткових ресурсів </w:t>
            </w: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br/>
              <w:t>не потребує</w:t>
            </w:r>
          </w:p>
        </w:tc>
        <w:tc>
          <w:tcPr>
            <w:tcW w:w="236" w:type="dxa"/>
          </w:tcPr>
          <w:p w:rsidR="00355A62" w:rsidRPr="002E7FF6" w:rsidRDefault="00355A6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55A62" w:rsidRPr="002E7FF6" w:rsidTr="002E7FF6">
        <w:trPr>
          <w:jc w:val="center"/>
        </w:trPr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355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numPr>
                <w:ilvl w:val="0"/>
                <w:numId w:val="15"/>
              </w:numPr>
              <w:tabs>
                <w:tab w:val="left" w:pos="169"/>
                <w:tab w:val="left" w:pos="311"/>
              </w:tabs>
              <w:spacing w:after="0" w:line="240" w:lineRule="auto"/>
              <w:ind w:left="0" w:hanging="9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Забезпечення обліку заохочень та </w:t>
            </w:r>
            <w:r w:rsidR="00C27C1D" w:rsidRPr="002E7FF6">
              <w:rPr>
                <w:rFonts w:ascii="Times New Roman" w:hAnsi="Times New Roman"/>
                <w:sz w:val="24"/>
                <w:lang w:val="uk-UA"/>
              </w:rPr>
              <w:t>дисциплінарних стягнень в</w:t>
            </w:r>
            <w:r w:rsidR="00E34E10">
              <w:rPr>
                <w:rFonts w:ascii="Times New Roman" w:hAnsi="Times New Roman"/>
                <w:sz w:val="24"/>
                <w:lang w:val="uk-UA"/>
              </w:rPr>
              <w:t> </w:t>
            </w:r>
            <w:r w:rsidR="00C27C1D" w:rsidRPr="002E7FF6">
              <w:rPr>
                <w:rFonts w:ascii="Times New Roman" w:hAnsi="Times New Roman"/>
                <w:sz w:val="24"/>
                <w:lang w:val="uk-UA"/>
              </w:rPr>
              <w:t>особових справах працівників ДБР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Постійно протягом року (після застосування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 xml:space="preserve">до працівника ДБР заохочення або </w:t>
            </w:r>
            <w:proofErr w:type="spellStart"/>
            <w:r w:rsidRPr="002E7FF6">
              <w:rPr>
                <w:rFonts w:ascii="Times New Roman" w:hAnsi="Times New Roman"/>
                <w:sz w:val="24"/>
                <w:lang w:val="uk-UA"/>
              </w:rPr>
              <w:t>дисциплінар</w:t>
            </w:r>
            <w:proofErr w:type="spellEnd"/>
            <w:r w:rsidRPr="002E7FF6">
              <w:rPr>
                <w:rFonts w:ascii="Times New Roman" w:hAnsi="Times New Roman"/>
                <w:sz w:val="24"/>
                <w:lang w:val="uk-UA"/>
              </w:rPr>
              <w:t>-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ного стягнення)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Постійно протягом року (після застосування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 xml:space="preserve">до працівника ДБР заохочення або </w:t>
            </w:r>
            <w:proofErr w:type="spellStart"/>
            <w:r w:rsidRPr="002E7FF6">
              <w:rPr>
                <w:rFonts w:ascii="Times New Roman" w:hAnsi="Times New Roman"/>
                <w:sz w:val="24"/>
                <w:lang w:val="uk-UA"/>
              </w:rPr>
              <w:t>дисциплінар</w:t>
            </w:r>
            <w:proofErr w:type="spellEnd"/>
            <w:r w:rsidRPr="002E7FF6">
              <w:rPr>
                <w:rFonts w:ascii="Times New Roman" w:hAnsi="Times New Roman"/>
                <w:sz w:val="24"/>
                <w:lang w:val="uk-UA"/>
              </w:rPr>
              <w:t>-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ного стягнення)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Постійно протягом року (після застосування до працівника ДБР заохочення або </w:t>
            </w:r>
            <w:proofErr w:type="spellStart"/>
            <w:r w:rsidRPr="002E7FF6">
              <w:rPr>
                <w:rFonts w:ascii="Times New Roman" w:hAnsi="Times New Roman"/>
                <w:sz w:val="24"/>
                <w:lang w:val="uk-UA"/>
              </w:rPr>
              <w:t>дисциплінар</w:t>
            </w:r>
            <w:proofErr w:type="spellEnd"/>
            <w:r w:rsidRPr="002E7FF6">
              <w:rPr>
                <w:rFonts w:ascii="Times New Roman" w:hAnsi="Times New Roman"/>
                <w:sz w:val="24"/>
                <w:lang w:val="uk-UA"/>
              </w:rPr>
              <w:t>-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ного стягнення)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Управління кадрової роботи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та державної служби;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Головне оперативно-технічне управління;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директори територіальних управлінь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Інформація про застосування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до працівників ДБР дисциплінарних стягнень або заохочень внесена до особових справ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Додаткових ресурсів </w:t>
            </w: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br/>
              <w:t>не потребує</w:t>
            </w:r>
          </w:p>
        </w:tc>
        <w:tc>
          <w:tcPr>
            <w:tcW w:w="236" w:type="dxa"/>
          </w:tcPr>
          <w:p w:rsidR="00355A62" w:rsidRPr="002E7FF6" w:rsidRDefault="00355A6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55A62" w:rsidRPr="002E7FF6" w:rsidTr="002E7FF6">
        <w:trPr>
          <w:jc w:val="center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numPr>
                <w:ilvl w:val="0"/>
                <w:numId w:val="14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Здійснення перевірок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 xml:space="preserve">на доброчесність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lastRenderedPageBreak/>
              <w:t>та моніторингу способу життя працівників ДБР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tabs>
                <w:tab w:val="left" w:pos="169"/>
                <w:tab w:val="left" w:pos="311"/>
              </w:tabs>
              <w:spacing w:after="0" w:line="240" w:lineRule="auto"/>
              <w:ind w:left="6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lastRenderedPageBreak/>
              <w:t xml:space="preserve">Отримання згоди від </w:t>
            </w:r>
            <w:r w:rsidR="003D602E" w:rsidRPr="002E7FF6">
              <w:rPr>
                <w:rFonts w:ascii="Times New Roman" w:hAnsi="Times New Roman"/>
                <w:sz w:val="24"/>
                <w:lang w:val="uk-UA"/>
              </w:rPr>
              <w:t xml:space="preserve">новопризначених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lastRenderedPageBreak/>
              <w:t xml:space="preserve">працівників ДБР про можливість проведення щодо них перевірок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на доброчесність та моніторингу способу життя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lastRenderedPageBreak/>
              <w:t xml:space="preserve">Постійно протягом року (в день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lastRenderedPageBreak/>
              <w:t xml:space="preserve">призначення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на посаду)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lastRenderedPageBreak/>
              <w:t xml:space="preserve">Постійно протягом року (в день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lastRenderedPageBreak/>
              <w:t xml:space="preserve">призначення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на посаду)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lastRenderedPageBreak/>
              <w:t xml:space="preserve">Постійно протягом року (в день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lastRenderedPageBreak/>
              <w:t>призначення на посаду)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lastRenderedPageBreak/>
              <w:t>Управління кадрової роботи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 xml:space="preserve">та державної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lastRenderedPageBreak/>
              <w:t>служби;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Головне оперативно-технічне управління;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директори територіальних управлінь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lastRenderedPageBreak/>
              <w:t xml:space="preserve">Підписана працівником ДБР згода долучена 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lastRenderedPageBreak/>
              <w:t>до особової справи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</w:pP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lastRenderedPageBreak/>
              <w:t xml:space="preserve">Додаткових ресурсів </w:t>
            </w: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br/>
              <w:t>не потребує</w:t>
            </w:r>
          </w:p>
        </w:tc>
        <w:tc>
          <w:tcPr>
            <w:tcW w:w="236" w:type="dxa"/>
          </w:tcPr>
          <w:p w:rsidR="00355A62" w:rsidRPr="002E7FF6" w:rsidRDefault="00355A6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55A62" w:rsidRPr="002E7FF6" w:rsidTr="002E7FF6">
        <w:trPr>
          <w:gridAfter w:val="1"/>
          <w:wAfter w:w="236" w:type="dxa"/>
          <w:jc w:val="center"/>
        </w:trPr>
        <w:tc>
          <w:tcPr>
            <w:tcW w:w="150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b/>
                <w:sz w:val="24"/>
              </w:rPr>
              <w:t>V</w:t>
            </w:r>
            <w:r w:rsidRPr="002E7FF6">
              <w:rPr>
                <w:rFonts w:ascii="Times New Roman" w:hAnsi="Times New Roman"/>
                <w:b/>
                <w:sz w:val="24"/>
                <w:lang w:val="uk-UA"/>
              </w:rPr>
              <w:t>І. Заохочення та формування культури повідомлень про можливі факти корупційних або пов’язаних з корупцією правопорушень, інших порушень Закону України «Про запобігання корупції»</w:t>
            </w:r>
          </w:p>
        </w:tc>
      </w:tr>
      <w:tr w:rsidR="00355A62" w:rsidRPr="002E7FF6" w:rsidTr="002E7FF6">
        <w:trPr>
          <w:jc w:val="center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Забезпечення функціонування внутрішніх каналів повідомлень про можливі факти корупційних або пов’язаних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з корупцією правопорушень, інших порушень Закону України «Про запобігання корупції» працівниками ДБР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Організація роботи внутрішніх каналів зв’язку отримання повідомлень про можливі факти корупційних або пов’язаних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 xml:space="preserve">з корупцією правопорушень, інших порушень Закону України «Про запобігання корупції» працівниками ДБР з використанням офіційного </w:t>
            </w:r>
            <w:proofErr w:type="spellStart"/>
            <w:r w:rsidRPr="002E7FF6">
              <w:rPr>
                <w:rFonts w:ascii="Times New Roman" w:hAnsi="Times New Roman"/>
                <w:sz w:val="24"/>
                <w:lang w:val="uk-UA"/>
              </w:rPr>
              <w:t>вебсайту</w:t>
            </w:r>
            <w:proofErr w:type="spellEnd"/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 ДБР, електронної поштової скриньки та</w:t>
            </w:r>
            <w:r w:rsidR="00E34E10">
              <w:rPr>
                <w:rFonts w:ascii="Times New Roman" w:hAnsi="Times New Roman"/>
                <w:sz w:val="24"/>
                <w:lang w:val="uk-UA"/>
              </w:rPr>
              <w:t> 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t>телефонної мережі (анонімної гарячої лінії)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Постійно протягом року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Постійно протягом року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Постійно протягом року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Управління внутрішнього контролю</w:t>
            </w:r>
          </w:p>
          <w:p w:rsidR="00355A62" w:rsidRPr="002E7FF6" w:rsidRDefault="00355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Забезпечено можливість повідомляти про можливі факти корупційних або пов’язаних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з корупцією правопорушень, інших порушень Закону України «Про запобігання корупції» працівниками ДБР з</w:t>
            </w:r>
            <w:r w:rsidR="00E34E10">
              <w:rPr>
                <w:rFonts w:ascii="Times New Roman" w:hAnsi="Times New Roman"/>
                <w:sz w:val="24"/>
                <w:lang w:val="uk-UA"/>
              </w:rPr>
              <w:t> 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використанням офіційного </w:t>
            </w:r>
            <w:proofErr w:type="spellStart"/>
            <w:r w:rsidRPr="002E7FF6">
              <w:rPr>
                <w:rFonts w:ascii="Times New Roman" w:hAnsi="Times New Roman"/>
                <w:sz w:val="24"/>
                <w:lang w:val="uk-UA"/>
              </w:rPr>
              <w:t>вебсайту</w:t>
            </w:r>
            <w:proofErr w:type="spellEnd"/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 ДБР, електронної поштової скриньки 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та телефонної мережі (анонімної гарячої лінії)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Додаткових ресурсів </w:t>
            </w: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br/>
              <w:t>не потребує</w:t>
            </w:r>
          </w:p>
        </w:tc>
        <w:tc>
          <w:tcPr>
            <w:tcW w:w="236" w:type="dxa"/>
          </w:tcPr>
          <w:p w:rsidR="00355A62" w:rsidRPr="002E7FF6" w:rsidRDefault="00355A6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55A62" w:rsidRPr="002E7FF6" w:rsidTr="002E7FF6">
        <w:trPr>
          <w:jc w:val="center"/>
        </w:trPr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numPr>
                <w:ilvl w:val="0"/>
                <w:numId w:val="10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lastRenderedPageBreak/>
              <w:t xml:space="preserve">Взаємодія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 xml:space="preserve">з викривачами,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 xml:space="preserve">їх захист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та заохочення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numPr>
                <w:ilvl w:val="0"/>
                <w:numId w:val="11"/>
              </w:numPr>
              <w:tabs>
                <w:tab w:val="left" w:pos="326"/>
              </w:tabs>
              <w:spacing w:after="0" w:line="240" w:lineRule="auto"/>
              <w:ind w:left="43" w:hanging="15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Підтвердження або </w:t>
            </w:r>
            <w:proofErr w:type="spellStart"/>
            <w:r w:rsidRPr="002E7FF6">
              <w:rPr>
                <w:rFonts w:ascii="Times New Roman" w:hAnsi="Times New Roman"/>
                <w:sz w:val="24"/>
                <w:lang w:val="uk-UA"/>
              </w:rPr>
              <w:t>непідтвердження</w:t>
            </w:r>
            <w:proofErr w:type="spellEnd"/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 статусу викривача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Постійно протягом року (не пізніше 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10 робочих днів з дня надходження обґрунтованої письмової вимоги особи, яка подала повідомлення)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Постійно протягом року (не пізніше 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10 робочих днів з дня надходження обґрунтованої письмової вимоги особи, яка подала повідомлення)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Постійно протягом року (не пізніше 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10 робочих днів з дня надходження обґрунтованої письмової вимоги особи, яка подала повідомлення)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Управління внутрішнього контролю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Надано інформацію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на вимогу особи, яка подала повідомлення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Додаткових ресурсів </w:t>
            </w: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br/>
              <w:t>не потребує</w:t>
            </w:r>
          </w:p>
        </w:tc>
        <w:tc>
          <w:tcPr>
            <w:tcW w:w="236" w:type="dxa"/>
          </w:tcPr>
          <w:p w:rsidR="00355A62" w:rsidRPr="002E7FF6" w:rsidRDefault="00355A6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55A62" w:rsidRPr="002E7FF6" w:rsidTr="002E7FF6">
        <w:trPr>
          <w:jc w:val="center"/>
        </w:trPr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355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numPr>
                <w:ilvl w:val="0"/>
                <w:numId w:val="11"/>
              </w:numPr>
              <w:tabs>
                <w:tab w:val="left" w:pos="326"/>
              </w:tabs>
              <w:spacing w:after="0" w:line="240" w:lineRule="auto"/>
              <w:ind w:left="43" w:firstLine="0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Візування керівником уповноваженого підрозділу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 xml:space="preserve">з питань запобігання корупції </w:t>
            </w:r>
            <w:proofErr w:type="spellStart"/>
            <w:r w:rsidRPr="002E7FF6">
              <w:rPr>
                <w:rFonts w:ascii="Times New Roman" w:hAnsi="Times New Roman"/>
                <w:sz w:val="24"/>
                <w:lang w:val="uk-UA"/>
              </w:rPr>
              <w:t>проєктів</w:t>
            </w:r>
            <w:proofErr w:type="spellEnd"/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 наказів ДБР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з кадрових питань з метою контролю за дотриманням трудових прав викривачів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Постійно протягом року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Постійно протягом року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Постійно протягом року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Управління кадрової роботи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та державної служби;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Головне оперативно-технічне управління;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Управління внутрішнього контролю; директори територіальних управлінь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2E7FF6">
              <w:rPr>
                <w:rFonts w:ascii="Times New Roman" w:hAnsi="Times New Roman"/>
                <w:sz w:val="24"/>
                <w:lang w:val="uk-UA"/>
              </w:rPr>
              <w:t>Проєкти</w:t>
            </w:r>
            <w:proofErr w:type="spellEnd"/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 наказів ДБР з кадрових питань завізовано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Додаткових ресурсів </w:t>
            </w: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br/>
              <w:t>не потребує</w:t>
            </w:r>
          </w:p>
        </w:tc>
        <w:tc>
          <w:tcPr>
            <w:tcW w:w="236" w:type="dxa"/>
          </w:tcPr>
          <w:p w:rsidR="00355A62" w:rsidRPr="002E7FF6" w:rsidRDefault="00355A6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55A62" w:rsidRPr="002E7FF6" w:rsidTr="002E7FF6">
        <w:trPr>
          <w:jc w:val="center"/>
        </w:trPr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355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numPr>
                <w:ilvl w:val="0"/>
                <w:numId w:val="11"/>
              </w:numPr>
              <w:tabs>
                <w:tab w:val="left" w:pos="3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Надання викривачу інформації про стан та результати розгляду, перевірок та/або службового розслідування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 xml:space="preserve">у зв’язку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 xml:space="preserve">зі здійсненням ним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lastRenderedPageBreak/>
              <w:t xml:space="preserve">повідомлення про можливі факти корупційних або пов’язаних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з корупцією правопорушень, інших порушень Закону України «Про запобігання корупції» працівниками ДБР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lastRenderedPageBreak/>
              <w:t xml:space="preserve">Постійно протягом року (не пізніше 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5 робочих днів після отримання заяви, </w:t>
            </w:r>
          </w:p>
          <w:p w:rsidR="00355A62" w:rsidRPr="002E7FF6" w:rsidRDefault="00A027DA" w:rsidP="00E34E10">
            <w:pPr>
              <w:widowControl w:val="0"/>
              <w:spacing w:after="0" w:line="240" w:lineRule="auto"/>
              <w:ind w:right="-168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а також за</w:t>
            </w:r>
            <w:r w:rsidR="00E34E10">
              <w:rPr>
                <w:rFonts w:ascii="Times New Roman" w:hAnsi="Times New Roman"/>
                <w:sz w:val="24"/>
                <w:lang w:val="uk-UA"/>
              </w:rPr>
              <w:t> 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результатами розгляду,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lastRenderedPageBreak/>
              <w:t>перевірки та/або завершення службового розслідування)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lastRenderedPageBreak/>
              <w:t>Постійно протягом року (не пізніше 5</w:t>
            </w:r>
            <w:r w:rsidR="00E34E10">
              <w:rPr>
                <w:rFonts w:ascii="Times New Roman" w:hAnsi="Times New Roman"/>
                <w:sz w:val="24"/>
                <w:lang w:val="uk-UA"/>
              </w:rPr>
              <w:t> 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t>робочих днів після отримання заяви,</w:t>
            </w:r>
          </w:p>
          <w:p w:rsidR="00355A62" w:rsidRPr="002E7FF6" w:rsidRDefault="00A027DA" w:rsidP="00E34E10">
            <w:pPr>
              <w:widowControl w:val="0"/>
              <w:spacing w:after="0" w:line="240" w:lineRule="auto"/>
              <w:ind w:right="-141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а також за результатами розгляду,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lastRenderedPageBreak/>
              <w:t>перевірки та/або завершення службового розслідуванн</w:t>
            </w:r>
            <w:r w:rsidR="00E34E10">
              <w:rPr>
                <w:rFonts w:ascii="Times New Roman" w:hAnsi="Times New Roman"/>
                <w:sz w:val="24"/>
                <w:lang w:val="uk-UA"/>
              </w:rPr>
              <w:t>я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t>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lastRenderedPageBreak/>
              <w:t>Постійно протягом року (не пізніше 5</w:t>
            </w:r>
            <w:r w:rsidR="00E34E10">
              <w:rPr>
                <w:rFonts w:ascii="Times New Roman" w:hAnsi="Times New Roman"/>
                <w:sz w:val="24"/>
                <w:lang w:val="uk-UA"/>
              </w:rPr>
              <w:t> 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робочих днів після отримання заяви, 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а також за</w:t>
            </w:r>
            <w:r w:rsidR="00E34E10">
              <w:rPr>
                <w:rFonts w:ascii="Times New Roman" w:hAnsi="Times New Roman"/>
                <w:sz w:val="24"/>
                <w:lang w:val="uk-UA"/>
              </w:rPr>
              <w:t> 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результатами розгляду,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lastRenderedPageBreak/>
              <w:t>перевірки та/або завершення службового розслідування)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lastRenderedPageBreak/>
              <w:t>Управління внутрішнього контролю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Інформація надана викривачу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Додаткових ресурсів </w:t>
            </w: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br/>
              <w:t>не потребує</w:t>
            </w:r>
          </w:p>
        </w:tc>
        <w:tc>
          <w:tcPr>
            <w:tcW w:w="236" w:type="dxa"/>
          </w:tcPr>
          <w:p w:rsidR="00355A62" w:rsidRPr="002E7FF6" w:rsidRDefault="00355A6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55A62" w:rsidRPr="002E7FF6" w:rsidTr="002E7FF6">
        <w:trPr>
          <w:jc w:val="center"/>
        </w:trPr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355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numPr>
                <w:ilvl w:val="0"/>
                <w:numId w:val="11"/>
              </w:numPr>
              <w:tabs>
                <w:tab w:val="left" w:pos="356"/>
              </w:tabs>
              <w:spacing w:after="0" w:line="240" w:lineRule="auto"/>
              <w:ind w:left="0" w:hanging="69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Надання методичної допомоги, консультації щодо здійснення повідомлень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та захисту викривачів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Постійно протягом року у разі надходження такого звернення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Постійно протягом року у разі надходження такого звернення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Постійно протягом року у разі надходження такого звернення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Управління внутрішнього контролю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Методичну допомогу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та консультації надано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Додаткових ресурсів </w:t>
            </w: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br/>
              <w:t>не потребує</w:t>
            </w:r>
          </w:p>
        </w:tc>
        <w:tc>
          <w:tcPr>
            <w:tcW w:w="236" w:type="dxa"/>
          </w:tcPr>
          <w:p w:rsidR="00355A62" w:rsidRPr="002E7FF6" w:rsidRDefault="00355A6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55A62" w:rsidRPr="002E7FF6" w:rsidTr="002E7FF6">
        <w:trPr>
          <w:gridAfter w:val="1"/>
          <w:wAfter w:w="236" w:type="dxa"/>
          <w:jc w:val="center"/>
        </w:trPr>
        <w:tc>
          <w:tcPr>
            <w:tcW w:w="150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b/>
                <w:sz w:val="24"/>
              </w:rPr>
              <w:t>V</w:t>
            </w:r>
            <w:r w:rsidRPr="002E7FF6">
              <w:rPr>
                <w:rFonts w:ascii="Times New Roman" w:hAnsi="Times New Roman"/>
                <w:b/>
                <w:sz w:val="24"/>
                <w:lang w:val="uk-UA"/>
              </w:rPr>
              <w:t>ІІ. Співпраця з громадськістю та міжнародними організаціями щодо здійснення антикорупційних заходів</w:t>
            </w:r>
          </w:p>
        </w:tc>
      </w:tr>
      <w:tr w:rsidR="00355A62" w:rsidRPr="002E7FF6" w:rsidTr="002E7FF6">
        <w:trPr>
          <w:jc w:val="center"/>
        </w:trPr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numPr>
                <w:ilvl w:val="0"/>
                <w:numId w:val="1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Забезпечення інформаційних кампаній стосовно реалізації ДБР антикорупційної політики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numPr>
                <w:ilvl w:val="0"/>
                <w:numId w:val="13"/>
              </w:numPr>
              <w:tabs>
                <w:tab w:val="left" w:pos="35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Розміщення актуальної інформації щодо вжитих заходів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з реалізації Антикорупційної програми ДБР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До 20 січня,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до 20 липня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До 20 січня,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до 20 липня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До 20 січня,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до 20 липня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Управління внутрішнього контролю; Відділ по</w:t>
            </w:r>
            <w:r w:rsidR="00E34E10">
              <w:rPr>
                <w:rFonts w:ascii="Times New Roman" w:hAnsi="Times New Roman"/>
                <w:sz w:val="24"/>
                <w:lang w:val="uk-UA"/>
              </w:rPr>
              <w:t> 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t>роботі з</w:t>
            </w:r>
            <w:r w:rsidR="00E34E10">
              <w:rPr>
                <w:rFonts w:ascii="Times New Roman" w:hAnsi="Times New Roman"/>
                <w:sz w:val="24"/>
                <w:lang w:val="uk-UA"/>
              </w:rPr>
              <w:t> 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t>громадськістю та засобами масової інформації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Інформацію оприлюднено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 xml:space="preserve">на офіційному </w:t>
            </w:r>
            <w:proofErr w:type="spellStart"/>
            <w:r w:rsidRPr="002E7FF6">
              <w:rPr>
                <w:rFonts w:ascii="Times New Roman" w:hAnsi="Times New Roman"/>
                <w:sz w:val="24"/>
                <w:lang w:val="uk-UA"/>
              </w:rPr>
              <w:t>вебсайті</w:t>
            </w:r>
            <w:proofErr w:type="spellEnd"/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 ДБР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Додаткових ресурсів </w:t>
            </w: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br/>
              <w:t>не потребує</w:t>
            </w:r>
          </w:p>
        </w:tc>
        <w:tc>
          <w:tcPr>
            <w:tcW w:w="236" w:type="dxa"/>
          </w:tcPr>
          <w:p w:rsidR="00355A62" w:rsidRPr="002E7FF6" w:rsidRDefault="00355A6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55A62" w:rsidRPr="002E7FF6" w:rsidTr="002E7FF6">
        <w:trPr>
          <w:jc w:val="center"/>
        </w:trPr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355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numPr>
                <w:ilvl w:val="0"/>
                <w:numId w:val="13"/>
              </w:numPr>
              <w:tabs>
                <w:tab w:val="left" w:pos="356"/>
              </w:tabs>
              <w:spacing w:after="0" w:line="240" w:lineRule="auto"/>
              <w:ind w:left="73" w:firstLine="0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Оприлюднення інформації про нормативно-правові акти, які регулюють діяльність ДБР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Постійно протягом року (не пізніше 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5 робочих днів після підписання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lastRenderedPageBreak/>
              <w:t xml:space="preserve">нормативно-правового </w:t>
            </w:r>
            <w:proofErr w:type="spellStart"/>
            <w:r w:rsidRPr="002E7FF6">
              <w:rPr>
                <w:rFonts w:ascii="Times New Roman" w:hAnsi="Times New Roman"/>
                <w:sz w:val="24"/>
                <w:lang w:val="uk-UA"/>
              </w:rPr>
              <w:t>акта</w:t>
            </w:r>
            <w:proofErr w:type="spellEnd"/>
            <w:r w:rsidRPr="002E7FF6">
              <w:rPr>
                <w:rFonts w:ascii="Times New Roman" w:hAnsi="Times New Roman"/>
                <w:sz w:val="24"/>
                <w:lang w:val="uk-UA"/>
              </w:rPr>
              <w:t>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lastRenderedPageBreak/>
              <w:t xml:space="preserve">Постійно протягом року (не пізніше 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5 робочих днів після підписання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lastRenderedPageBreak/>
              <w:t xml:space="preserve">нормативно-правового </w:t>
            </w:r>
            <w:proofErr w:type="spellStart"/>
            <w:r w:rsidRPr="002E7FF6">
              <w:rPr>
                <w:rFonts w:ascii="Times New Roman" w:hAnsi="Times New Roman"/>
                <w:sz w:val="24"/>
                <w:lang w:val="uk-UA"/>
              </w:rPr>
              <w:t>акта</w:t>
            </w:r>
            <w:proofErr w:type="spellEnd"/>
            <w:r w:rsidRPr="002E7FF6">
              <w:rPr>
                <w:rFonts w:ascii="Times New Roman" w:hAnsi="Times New Roman"/>
                <w:sz w:val="24"/>
                <w:lang w:val="uk-UA"/>
              </w:rPr>
              <w:t>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lastRenderedPageBreak/>
              <w:t xml:space="preserve">Постійно протягом року (не пізніше 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5 робочих днів після підписання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lastRenderedPageBreak/>
              <w:t xml:space="preserve">нормативно-правового </w:t>
            </w:r>
            <w:proofErr w:type="spellStart"/>
            <w:r w:rsidRPr="002E7FF6">
              <w:rPr>
                <w:rFonts w:ascii="Times New Roman" w:hAnsi="Times New Roman"/>
                <w:sz w:val="24"/>
                <w:lang w:val="uk-UA"/>
              </w:rPr>
              <w:t>акта</w:t>
            </w:r>
            <w:proofErr w:type="spellEnd"/>
            <w:r w:rsidRPr="002E7FF6">
              <w:rPr>
                <w:rFonts w:ascii="Times New Roman" w:hAnsi="Times New Roman"/>
                <w:sz w:val="24"/>
                <w:lang w:val="uk-UA"/>
              </w:rPr>
              <w:t>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lastRenderedPageBreak/>
              <w:t xml:space="preserve">Відділ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 xml:space="preserve">по роботі 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з громадськістю та засобами масової інформації;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lastRenderedPageBreak/>
              <w:t>Управління забезпечення діяльності; керівники самостійних структурних підрозділів ДБР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lastRenderedPageBreak/>
              <w:t xml:space="preserve">Інформацію оприлюднено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 xml:space="preserve">на офіційному </w:t>
            </w:r>
            <w:proofErr w:type="spellStart"/>
            <w:r w:rsidRPr="002E7FF6">
              <w:rPr>
                <w:rFonts w:ascii="Times New Roman" w:hAnsi="Times New Roman"/>
                <w:sz w:val="24"/>
                <w:lang w:val="uk-UA"/>
              </w:rPr>
              <w:t>вебсайті</w:t>
            </w:r>
            <w:proofErr w:type="spellEnd"/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 ДБР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Додаткових ресурсів </w:t>
            </w: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br/>
              <w:t>не потребує</w:t>
            </w:r>
          </w:p>
        </w:tc>
        <w:tc>
          <w:tcPr>
            <w:tcW w:w="236" w:type="dxa"/>
          </w:tcPr>
          <w:p w:rsidR="00355A62" w:rsidRPr="002E7FF6" w:rsidRDefault="00355A6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55A62" w:rsidRPr="002E7FF6" w:rsidTr="002E7FF6">
        <w:trPr>
          <w:jc w:val="center"/>
        </w:trPr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355A6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numPr>
                <w:ilvl w:val="0"/>
                <w:numId w:val="13"/>
              </w:numPr>
              <w:tabs>
                <w:tab w:val="left" w:pos="356"/>
              </w:tabs>
              <w:spacing w:after="0" w:line="240" w:lineRule="auto"/>
              <w:ind w:left="73" w:firstLine="0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Підготовка інформації про результати роботи ДБР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 xml:space="preserve">за відповідний рік для включення </w:t>
            </w:r>
          </w:p>
          <w:p w:rsidR="00355A62" w:rsidRPr="002E7FF6" w:rsidRDefault="00A027DA">
            <w:pPr>
              <w:widowControl w:val="0"/>
              <w:tabs>
                <w:tab w:val="left" w:pos="356"/>
              </w:tabs>
              <w:spacing w:after="0" w:line="240" w:lineRule="auto"/>
              <w:ind w:left="73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до </w:t>
            </w:r>
            <w:proofErr w:type="spellStart"/>
            <w:r w:rsidRPr="002E7FF6">
              <w:rPr>
                <w:rFonts w:ascii="Times New Roman" w:hAnsi="Times New Roman"/>
                <w:sz w:val="24"/>
                <w:lang w:val="uk-UA"/>
              </w:rPr>
              <w:t>проєкту</w:t>
            </w:r>
            <w:proofErr w:type="spellEnd"/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 Національної доповіді щодо реалізації засад антикорупційної політики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До 15 лютого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До 15 лютого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До 15 лютого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Управління внутрішнього контролю; керівники самостійних структурних підрозділів ДБР; директори територіальних управлінь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Інформацію надано для узагальнення Національному агентству з</w:t>
            </w:r>
            <w:r w:rsidR="00E34E10">
              <w:rPr>
                <w:rFonts w:ascii="Times New Roman" w:hAnsi="Times New Roman"/>
                <w:sz w:val="24"/>
                <w:lang w:val="uk-UA"/>
              </w:rPr>
              <w:t> 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t>питань запобігання корупції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Додаткових ресурсів </w:t>
            </w: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br/>
              <w:t>не потребує</w:t>
            </w:r>
          </w:p>
        </w:tc>
        <w:tc>
          <w:tcPr>
            <w:tcW w:w="236" w:type="dxa"/>
          </w:tcPr>
          <w:p w:rsidR="00355A62" w:rsidRPr="002E7FF6" w:rsidRDefault="00355A6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55A62" w:rsidRPr="002E7FF6" w:rsidTr="002E7FF6">
        <w:trPr>
          <w:jc w:val="center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numPr>
                <w:ilvl w:val="0"/>
                <w:numId w:val="1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Взаємодія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 xml:space="preserve">з громадськістю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в частині здійснення антикорупційних заходів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tabs>
                <w:tab w:val="left" w:pos="356"/>
              </w:tabs>
              <w:spacing w:after="0" w:line="240" w:lineRule="auto"/>
              <w:ind w:left="73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Проведення консультацій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>з громадськістю щодо формування та реалізації антикорупційної політики ДБР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Постійно протягом року (у разі внесення змін до </w:t>
            </w:r>
            <w:proofErr w:type="spellStart"/>
            <w:r w:rsidRPr="002E7FF6">
              <w:rPr>
                <w:rFonts w:ascii="Times New Roman" w:hAnsi="Times New Roman"/>
                <w:sz w:val="24"/>
                <w:lang w:val="uk-UA"/>
              </w:rPr>
              <w:t>антикоруп-ційної</w:t>
            </w:r>
            <w:proofErr w:type="spellEnd"/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 програми)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Постійно протягом року (у разі внесення змін до </w:t>
            </w:r>
            <w:proofErr w:type="spellStart"/>
            <w:r w:rsidRPr="002E7FF6">
              <w:rPr>
                <w:rFonts w:ascii="Times New Roman" w:hAnsi="Times New Roman"/>
                <w:sz w:val="24"/>
                <w:lang w:val="uk-UA"/>
              </w:rPr>
              <w:t>антикоруп-ційної</w:t>
            </w:r>
            <w:proofErr w:type="spellEnd"/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 програми)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Постійно протягом року (у разі внесення змін до </w:t>
            </w:r>
            <w:proofErr w:type="spellStart"/>
            <w:r w:rsidRPr="002E7FF6">
              <w:rPr>
                <w:rFonts w:ascii="Times New Roman" w:hAnsi="Times New Roman"/>
                <w:sz w:val="24"/>
                <w:lang w:val="uk-UA"/>
              </w:rPr>
              <w:t>антикоруп-ційної</w:t>
            </w:r>
            <w:proofErr w:type="spellEnd"/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 програми)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>Управління внутрішнього контролю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Звіт </w:t>
            </w:r>
            <w:r w:rsidRPr="002E7FF6">
              <w:rPr>
                <w:rFonts w:ascii="Times New Roman" w:hAnsi="Times New Roman"/>
                <w:sz w:val="24"/>
                <w:lang w:val="uk-UA"/>
              </w:rPr>
              <w:br/>
              <w:t xml:space="preserve">за результатами публічного обговорення оприлюднено </w:t>
            </w:r>
          </w:p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на офіційному </w:t>
            </w:r>
            <w:proofErr w:type="spellStart"/>
            <w:r w:rsidRPr="002E7FF6">
              <w:rPr>
                <w:rFonts w:ascii="Times New Roman" w:hAnsi="Times New Roman"/>
                <w:sz w:val="24"/>
                <w:lang w:val="uk-UA"/>
              </w:rPr>
              <w:t>вебсайті</w:t>
            </w:r>
            <w:proofErr w:type="spellEnd"/>
            <w:r w:rsidRPr="002E7FF6">
              <w:rPr>
                <w:rFonts w:ascii="Times New Roman" w:hAnsi="Times New Roman"/>
                <w:sz w:val="24"/>
                <w:lang w:val="uk-UA"/>
              </w:rPr>
              <w:t xml:space="preserve"> ДБР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A62" w:rsidRPr="002E7FF6" w:rsidRDefault="00A027D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lang w:val="uk-UA"/>
              </w:rPr>
            </w:pP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t xml:space="preserve">Додаткових ресурсів </w:t>
            </w:r>
            <w:r w:rsidRPr="002E7FF6">
              <w:rPr>
                <w:rFonts w:ascii="Times New Roman" w:hAnsi="Times New Roman"/>
                <w:color w:val="000000"/>
                <w:sz w:val="24"/>
                <w:szCs w:val="24"/>
                <w:lang w:val="uk-UA" w:eastAsia="uk-UA"/>
              </w:rPr>
              <w:br/>
              <w:t>не потребує</w:t>
            </w:r>
          </w:p>
        </w:tc>
        <w:tc>
          <w:tcPr>
            <w:tcW w:w="236" w:type="dxa"/>
          </w:tcPr>
          <w:p w:rsidR="00355A62" w:rsidRPr="002E7FF6" w:rsidRDefault="00355A62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355A62" w:rsidRPr="002E7FF6" w:rsidRDefault="00355A62">
      <w:pPr>
        <w:rPr>
          <w:rFonts w:ascii="Times New Roman" w:hAnsi="Times New Roman"/>
          <w:sz w:val="28"/>
          <w:lang w:val="uk-UA"/>
        </w:rPr>
      </w:pPr>
    </w:p>
    <w:p w:rsidR="00355A62" w:rsidRDefault="00A027DA">
      <w:pPr>
        <w:jc w:val="center"/>
        <w:rPr>
          <w:rFonts w:ascii="Times New Roman" w:hAnsi="Times New Roman"/>
          <w:sz w:val="28"/>
          <w:lang w:val="uk-UA"/>
        </w:rPr>
      </w:pPr>
      <w:r w:rsidRPr="002E7FF6">
        <w:rPr>
          <w:rFonts w:ascii="Times New Roman" w:hAnsi="Times New Roman"/>
        </w:rPr>
        <w:t>_________________________________</w:t>
      </w:r>
      <w:r w:rsidRPr="00243189">
        <w:t>__________________________________________________</w:t>
      </w:r>
    </w:p>
    <w:sectPr w:rsidR="00355A62">
      <w:headerReference w:type="default" r:id="rId8"/>
      <w:pgSz w:w="16838" w:h="11906" w:orient="landscape"/>
      <w:pgMar w:top="851" w:right="567" w:bottom="851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32A" w:rsidRDefault="00A027DA">
      <w:pPr>
        <w:spacing w:after="0" w:line="240" w:lineRule="auto"/>
      </w:pPr>
      <w:r>
        <w:separator/>
      </w:r>
    </w:p>
  </w:endnote>
  <w:endnote w:type="continuationSeparator" w:id="0">
    <w:p w:rsidR="009C432A" w:rsidRDefault="00A0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32A" w:rsidRDefault="00A027DA">
      <w:pPr>
        <w:spacing w:after="0" w:line="240" w:lineRule="auto"/>
      </w:pPr>
      <w:r>
        <w:separator/>
      </w:r>
    </w:p>
  </w:footnote>
  <w:footnote w:type="continuationSeparator" w:id="0">
    <w:p w:rsidR="009C432A" w:rsidRDefault="00A02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A62" w:rsidRDefault="00A027DA">
    <w:pPr>
      <w:pStyle w:val="a4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11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5C96"/>
    <w:multiLevelType w:val="multilevel"/>
    <w:tmpl w:val="4C5CCD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79D4F7F"/>
    <w:multiLevelType w:val="multilevel"/>
    <w:tmpl w:val="1BF62A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DCF7286"/>
    <w:multiLevelType w:val="multilevel"/>
    <w:tmpl w:val="BBEE40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2295DCF"/>
    <w:multiLevelType w:val="multilevel"/>
    <w:tmpl w:val="12D6D9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5027B2E"/>
    <w:multiLevelType w:val="multilevel"/>
    <w:tmpl w:val="E9DA156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78A1683"/>
    <w:multiLevelType w:val="multilevel"/>
    <w:tmpl w:val="CF520C4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B0467DB"/>
    <w:multiLevelType w:val="multilevel"/>
    <w:tmpl w:val="1AB04B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1943587"/>
    <w:multiLevelType w:val="multilevel"/>
    <w:tmpl w:val="91144C7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9AE0382"/>
    <w:multiLevelType w:val="multilevel"/>
    <w:tmpl w:val="90D82B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F86470B"/>
    <w:multiLevelType w:val="multilevel"/>
    <w:tmpl w:val="83724F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01D62BC"/>
    <w:multiLevelType w:val="multilevel"/>
    <w:tmpl w:val="3958327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41BE6919"/>
    <w:multiLevelType w:val="multilevel"/>
    <w:tmpl w:val="71568A0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16735E2"/>
    <w:multiLevelType w:val="multilevel"/>
    <w:tmpl w:val="D7E04F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E076417"/>
    <w:multiLevelType w:val="multilevel"/>
    <w:tmpl w:val="11E851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2976A7C"/>
    <w:multiLevelType w:val="multilevel"/>
    <w:tmpl w:val="CA34E8D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5B156E2"/>
    <w:multiLevelType w:val="multilevel"/>
    <w:tmpl w:val="E60AAC0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6"/>
  </w:num>
  <w:num w:numId="5">
    <w:abstractNumId w:val="7"/>
  </w:num>
  <w:num w:numId="6">
    <w:abstractNumId w:val="10"/>
  </w:num>
  <w:num w:numId="7">
    <w:abstractNumId w:val="8"/>
  </w:num>
  <w:num w:numId="8">
    <w:abstractNumId w:val="1"/>
  </w:num>
  <w:num w:numId="9">
    <w:abstractNumId w:val="15"/>
  </w:num>
  <w:num w:numId="10">
    <w:abstractNumId w:val="3"/>
  </w:num>
  <w:num w:numId="11">
    <w:abstractNumId w:val="14"/>
  </w:num>
  <w:num w:numId="12">
    <w:abstractNumId w:val="9"/>
  </w:num>
  <w:num w:numId="13">
    <w:abstractNumId w:val="4"/>
  </w:num>
  <w:num w:numId="14">
    <w:abstractNumId w:val="2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62"/>
    <w:rsid w:val="000E5FAA"/>
    <w:rsid w:val="001A6457"/>
    <w:rsid w:val="00243189"/>
    <w:rsid w:val="0028154C"/>
    <w:rsid w:val="00293AC0"/>
    <w:rsid w:val="002C187C"/>
    <w:rsid w:val="002D57C1"/>
    <w:rsid w:val="002E7FF6"/>
    <w:rsid w:val="00325859"/>
    <w:rsid w:val="00332EFA"/>
    <w:rsid w:val="00355A62"/>
    <w:rsid w:val="003D602E"/>
    <w:rsid w:val="00421863"/>
    <w:rsid w:val="004A3353"/>
    <w:rsid w:val="00596474"/>
    <w:rsid w:val="005F7657"/>
    <w:rsid w:val="006372E6"/>
    <w:rsid w:val="00652DDD"/>
    <w:rsid w:val="0067389C"/>
    <w:rsid w:val="006A10B9"/>
    <w:rsid w:val="006A16CF"/>
    <w:rsid w:val="006E3A86"/>
    <w:rsid w:val="00727683"/>
    <w:rsid w:val="00806953"/>
    <w:rsid w:val="00896B57"/>
    <w:rsid w:val="00961418"/>
    <w:rsid w:val="009779EE"/>
    <w:rsid w:val="009C432A"/>
    <w:rsid w:val="00A027DA"/>
    <w:rsid w:val="00A7372E"/>
    <w:rsid w:val="00A766E8"/>
    <w:rsid w:val="00AB1983"/>
    <w:rsid w:val="00B02CA5"/>
    <w:rsid w:val="00B17EB2"/>
    <w:rsid w:val="00BD7332"/>
    <w:rsid w:val="00BF05EC"/>
    <w:rsid w:val="00C27C1D"/>
    <w:rsid w:val="00CC1C54"/>
    <w:rsid w:val="00DD72A0"/>
    <w:rsid w:val="00E2350F"/>
    <w:rsid w:val="00E34E10"/>
    <w:rsid w:val="00F0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224D7-9059-4417-BB4D-B78ECE97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3683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08368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qFormat/>
    <w:locked/>
    <w:rsid w:val="00083683"/>
    <w:rPr>
      <w:rFonts w:ascii="Cambria" w:hAnsi="Cambria" w:cs="Times New Roman"/>
      <w:b/>
      <w:bCs/>
      <w:color w:val="4F81BD"/>
      <w:sz w:val="22"/>
      <w:szCs w:val="22"/>
      <w:lang w:val="en-US" w:eastAsia="en-US" w:bidi="ar-SA"/>
    </w:rPr>
  </w:style>
  <w:style w:type="character" w:customStyle="1" w:styleId="a3">
    <w:name w:val="Верхній колонтитул Знак"/>
    <w:link w:val="a4"/>
    <w:uiPriority w:val="99"/>
    <w:qFormat/>
    <w:rsid w:val="00103905"/>
    <w:rPr>
      <w:rFonts w:ascii="Calibri" w:hAnsi="Calibri"/>
      <w:lang w:val="en-US" w:eastAsia="en-US"/>
    </w:rPr>
  </w:style>
  <w:style w:type="character" w:customStyle="1" w:styleId="a5">
    <w:name w:val="Нижній колонтитул Знак"/>
    <w:link w:val="a6"/>
    <w:uiPriority w:val="99"/>
    <w:qFormat/>
    <w:rsid w:val="00103905"/>
    <w:rPr>
      <w:rFonts w:ascii="Calibri" w:hAnsi="Calibri"/>
      <w:lang w:val="en-US" w:eastAsia="en-US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newsdetailcardtext">
    <w:name w:val="newsdetailcard__text"/>
    <w:basedOn w:val="a"/>
    <w:qFormat/>
    <w:rsid w:val="005D72E0"/>
    <w:pPr>
      <w:spacing w:beforeAutospacing="1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ac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10390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103905"/>
    <w:pPr>
      <w:tabs>
        <w:tab w:val="center" w:pos="4819"/>
        <w:tab w:val="right" w:pos="9639"/>
      </w:tabs>
    </w:pPr>
  </w:style>
  <w:style w:type="paragraph" w:customStyle="1" w:styleId="ad">
    <w:name w:val="Вміст таблиці"/>
    <w:basedOn w:val="a"/>
    <w:qFormat/>
    <w:pPr>
      <w:widowControl w:val="0"/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table" w:styleId="af">
    <w:name w:val="Table Grid"/>
    <w:basedOn w:val="a1"/>
    <w:rsid w:val="005F2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D7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DD72A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CDCA-0C00-4BDF-A44F-E8B18F627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11</Pages>
  <Words>10603</Words>
  <Characters>6044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16614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Олексій Вікторович Піхало</dc:creator>
  <dc:description/>
  <cp:lastModifiedBy>Олексій Вікторович Піхало</cp:lastModifiedBy>
  <cp:revision>35</cp:revision>
  <cp:lastPrinted>2026-02-12T07:27:00Z</cp:lastPrinted>
  <dcterms:created xsi:type="dcterms:W3CDTF">2023-01-23T16:58:00Z</dcterms:created>
  <dcterms:modified xsi:type="dcterms:W3CDTF">2026-02-12T07:27:00Z</dcterms:modified>
  <dc:language>uk-UA</dc:language>
</cp:coreProperties>
</file>