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09B11" w14:textId="3F448E7A" w:rsidR="00492CCA" w:rsidRPr="00C2302B" w:rsidRDefault="00DC322E">
      <w:pPr>
        <w:tabs>
          <w:tab w:val="left" w:pos="-3240"/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302B">
        <w:rPr>
          <w:rFonts w:ascii="Times New Roman" w:hAnsi="Times New Roman"/>
          <w:b/>
          <w:sz w:val="28"/>
          <w:szCs w:val="28"/>
        </w:rPr>
        <w:t>Обґрунтування розміру бюджетного призначення та очікуваної вартості</w:t>
      </w:r>
      <w:r w:rsidR="00862A14" w:rsidRPr="00C2302B">
        <w:rPr>
          <w:rFonts w:ascii="Times New Roman" w:hAnsi="Times New Roman"/>
          <w:b/>
          <w:sz w:val="28"/>
          <w:szCs w:val="28"/>
        </w:rPr>
        <w:t xml:space="preserve"> предмета закупівлі</w:t>
      </w:r>
    </w:p>
    <w:p w14:paraId="17EAFECA" w14:textId="609550E2" w:rsidR="00F176E9" w:rsidRPr="00F176E9" w:rsidRDefault="00DC322E" w:rsidP="00F176E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02B">
        <w:rPr>
          <w:rFonts w:ascii="Times New Roman" w:hAnsi="Times New Roman"/>
          <w:sz w:val="28"/>
          <w:szCs w:val="28"/>
        </w:rPr>
        <w:tab/>
      </w:r>
      <w:r w:rsidR="002C5E61" w:rsidRPr="00F176E9">
        <w:rPr>
          <w:rFonts w:ascii="Times New Roman" w:hAnsi="Times New Roman"/>
          <w:i/>
          <w:spacing w:val="4"/>
          <w:sz w:val="28"/>
          <w:szCs w:val="28"/>
        </w:rPr>
        <w:t>Управління матеріально-технічного забезпечення та</w:t>
      </w:r>
      <w:r w:rsidR="002C5E61" w:rsidRPr="00F176E9">
        <w:rPr>
          <w:rFonts w:ascii="Times New Roman" w:hAnsi="Times New Roman"/>
          <w:i/>
          <w:caps/>
          <w:spacing w:val="4"/>
          <w:sz w:val="28"/>
          <w:szCs w:val="28"/>
        </w:rPr>
        <w:t xml:space="preserve"> </w:t>
      </w:r>
      <w:r w:rsidR="002C5E61" w:rsidRPr="00F176E9">
        <w:rPr>
          <w:rFonts w:ascii="Times New Roman" w:hAnsi="Times New Roman"/>
          <w:i/>
          <w:spacing w:val="4"/>
          <w:sz w:val="28"/>
          <w:szCs w:val="28"/>
        </w:rPr>
        <w:t>експлуатації</w:t>
      </w:r>
      <w:r w:rsidR="002C5E61" w:rsidRPr="00F176E9">
        <w:rPr>
          <w:rFonts w:ascii="Times New Roman" w:hAnsi="Times New Roman"/>
          <w:sz w:val="28"/>
          <w:szCs w:val="28"/>
        </w:rPr>
        <w:t xml:space="preserve"> </w:t>
      </w:r>
      <w:r w:rsidRPr="00F176E9">
        <w:rPr>
          <w:rFonts w:ascii="Times New Roman" w:hAnsi="Times New Roman"/>
          <w:sz w:val="28"/>
          <w:szCs w:val="28"/>
        </w:rPr>
        <w:t xml:space="preserve">здійснює закупівлю: </w:t>
      </w:r>
      <w:r w:rsidR="001F621E" w:rsidRPr="001F621E">
        <w:rPr>
          <w:rFonts w:ascii="Times New Roman" w:eastAsia="Calibri" w:hAnsi="Times New Roman"/>
          <w:b/>
          <w:iCs/>
          <w:sz w:val="28"/>
          <w:szCs w:val="28"/>
        </w:rPr>
        <w:t>Послуги з технічного обслуговування кондиціонерів та спліт-систем, код згідно з ДК 021:2015 - 50730000-1 Послуги з ремонту і технічного обслуговування охолоджувальних установок</w:t>
      </w:r>
      <w:r w:rsidR="001F621E">
        <w:rPr>
          <w:rFonts w:ascii="Times New Roman" w:eastAsia="Calibri" w:hAnsi="Times New Roman"/>
          <w:b/>
          <w:iCs/>
          <w:sz w:val="28"/>
          <w:szCs w:val="28"/>
        </w:rPr>
        <w:t xml:space="preserve"> </w:t>
      </w:r>
      <w:r w:rsidRPr="00F176E9">
        <w:rPr>
          <w:rFonts w:ascii="Times New Roman" w:hAnsi="Times New Roman"/>
          <w:sz w:val="28"/>
          <w:szCs w:val="28"/>
        </w:rPr>
        <w:t>(</w:t>
      </w:r>
      <w:r w:rsidRPr="00F176E9">
        <w:rPr>
          <w:rFonts w:ascii="Times New Roman" w:hAnsi="Times New Roman"/>
          <w:i/>
          <w:sz w:val="28"/>
          <w:szCs w:val="28"/>
        </w:rPr>
        <w:t>зазнача</w:t>
      </w:r>
      <w:r w:rsidR="00940ACA" w:rsidRPr="00F176E9">
        <w:rPr>
          <w:rFonts w:ascii="Times New Roman" w:hAnsi="Times New Roman"/>
          <w:i/>
          <w:sz w:val="28"/>
          <w:szCs w:val="28"/>
        </w:rPr>
        <w:t>ю</w:t>
      </w:r>
      <w:r w:rsidRPr="00F176E9">
        <w:rPr>
          <w:rFonts w:ascii="Times New Roman" w:hAnsi="Times New Roman"/>
          <w:i/>
          <w:sz w:val="28"/>
          <w:szCs w:val="28"/>
        </w:rPr>
        <w:t>ться конкретна назва предмет</w:t>
      </w:r>
      <w:r w:rsidR="00940ACA" w:rsidRPr="00F176E9">
        <w:rPr>
          <w:rFonts w:ascii="Times New Roman" w:hAnsi="Times New Roman"/>
          <w:i/>
          <w:sz w:val="28"/>
          <w:szCs w:val="28"/>
        </w:rPr>
        <w:t>а</w:t>
      </w:r>
      <w:r w:rsidRPr="00F176E9">
        <w:rPr>
          <w:rFonts w:ascii="Times New Roman" w:hAnsi="Times New Roman"/>
          <w:i/>
          <w:sz w:val="28"/>
          <w:szCs w:val="28"/>
        </w:rPr>
        <w:t xml:space="preserve"> закупівлі, </w:t>
      </w:r>
      <w:r w:rsidR="002E5602" w:rsidRPr="00F176E9">
        <w:rPr>
          <w:rFonts w:ascii="Times New Roman" w:hAnsi="Times New Roman"/>
          <w:i/>
          <w:sz w:val="28"/>
          <w:szCs w:val="28"/>
        </w:rPr>
        <w:t>код та назва предмета закупівлі за національним класифікатором України ДК 021:2015</w:t>
      </w:r>
      <w:r w:rsidR="00457063" w:rsidRPr="00F176E9">
        <w:rPr>
          <w:rFonts w:ascii="Times New Roman" w:hAnsi="Times New Roman"/>
          <w:i/>
          <w:sz w:val="28"/>
          <w:szCs w:val="28"/>
        </w:rPr>
        <w:t xml:space="preserve"> </w:t>
      </w:r>
      <w:r w:rsidR="002E5602" w:rsidRPr="00F176E9">
        <w:rPr>
          <w:rFonts w:ascii="Times New Roman" w:hAnsi="Times New Roman"/>
          <w:i/>
          <w:sz w:val="28"/>
          <w:szCs w:val="28"/>
        </w:rPr>
        <w:t>«Єдиний закупівельний словник», затвердженим наказом Міністерства економічного розвитку і торгівлі України</w:t>
      </w:r>
      <w:r w:rsidR="002C5E61" w:rsidRPr="00F176E9">
        <w:rPr>
          <w:rFonts w:ascii="Times New Roman" w:hAnsi="Times New Roman"/>
          <w:i/>
          <w:sz w:val="28"/>
          <w:szCs w:val="28"/>
        </w:rPr>
        <w:t xml:space="preserve"> </w:t>
      </w:r>
      <w:r w:rsidR="00457063" w:rsidRPr="00F176E9">
        <w:rPr>
          <w:rFonts w:ascii="Times New Roman" w:hAnsi="Times New Roman"/>
          <w:i/>
          <w:sz w:val="28"/>
          <w:szCs w:val="28"/>
        </w:rPr>
        <w:t>від 23.12.</w:t>
      </w:r>
      <w:r w:rsidR="002E5602" w:rsidRPr="00F176E9">
        <w:rPr>
          <w:rFonts w:ascii="Times New Roman" w:hAnsi="Times New Roman"/>
          <w:i/>
          <w:sz w:val="28"/>
          <w:szCs w:val="28"/>
        </w:rPr>
        <w:t>15 року № 1749 (зі змінами) (далі – Єдиний закупівельний словник</w:t>
      </w:r>
      <w:r w:rsidRPr="00F176E9">
        <w:rPr>
          <w:rFonts w:ascii="Times New Roman" w:hAnsi="Times New Roman"/>
          <w:i/>
          <w:sz w:val="28"/>
          <w:szCs w:val="28"/>
        </w:rPr>
        <w:t>)</w:t>
      </w:r>
      <w:r w:rsidR="002344E7" w:rsidRPr="00F176E9">
        <w:rPr>
          <w:rFonts w:ascii="Times New Roman" w:hAnsi="Times New Roman"/>
          <w:i/>
          <w:sz w:val="28"/>
          <w:szCs w:val="28"/>
        </w:rPr>
        <w:t>)</w:t>
      </w:r>
      <w:r w:rsidRPr="00F176E9">
        <w:rPr>
          <w:rFonts w:ascii="Times New Roman" w:hAnsi="Times New Roman"/>
          <w:sz w:val="28"/>
          <w:szCs w:val="28"/>
        </w:rPr>
        <w:t xml:space="preserve"> </w:t>
      </w:r>
      <w:r w:rsidR="00F176E9" w:rsidRPr="00F176E9">
        <w:rPr>
          <w:rFonts w:ascii="Times New Roman" w:hAnsi="Times New Roman"/>
          <w:sz w:val="28"/>
          <w:szCs w:val="28"/>
        </w:rPr>
        <w:t xml:space="preserve">відповідно до вимог Регламенту здійснення </w:t>
      </w:r>
      <w:proofErr w:type="spellStart"/>
      <w:r w:rsidR="00F176E9" w:rsidRPr="00F176E9">
        <w:rPr>
          <w:rFonts w:ascii="Times New Roman" w:hAnsi="Times New Roman"/>
          <w:sz w:val="28"/>
          <w:szCs w:val="28"/>
        </w:rPr>
        <w:t>закупівель</w:t>
      </w:r>
      <w:proofErr w:type="spellEnd"/>
      <w:r w:rsidR="00F176E9" w:rsidRPr="00F176E9">
        <w:rPr>
          <w:rFonts w:ascii="Times New Roman" w:hAnsi="Times New Roman"/>
          <w:sz w:val="28"/>
          <w:szCs w:val="28"/>
        </w:rPr>
        <w:t xml:space="preserve"> товарів, робіт і послуг у Національному агентстві з питань запобігання корупції, затвердженого наказом Національного агентства від 13.12.2023 № 294/23. </w:t>
      </w:r>
    </w:p>
    <w:p w14:paraId="08F9418E" w14:textId="3D0D0C78" w:rsidR="00492CCA" w:rsidRPr="00C2302B" w:rsidRDefault="00DC322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2302B">
        <w:rPr>
          <w:rFonts w:ascii="Times New Roman" w:hAnsi="Times New Roman"/>
          <w:sz w:val="28"/>
          <w:szCs w:val="28"/>
        </w:rPr>
        <w:t xml:space="preserve"> </w:t>
      </w:r>
    </w:p>
    <w:p w14:paraId="5D54A8C5" w14:textId="268AC95D" w:rsidR="00492CCA" w:rsidRPr="00191685" w:rsidRDefault="00DC322E" w:rsidP="00C2302B">
      <w:pPr>
        <w:pStyle w:val="af0"/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1685">
        <w:rPr>
          <w:rFonts w:ascii="Times New Roman" w:hAnsi="Times New Roman"/>
          <w:b/>
          <w:sz w:val="28"/>
          <w:szCs w:val="28"/>
        </w:rPr>
        <w:t>Обґрунтування розміру бюджетного призначення</w:t>
      </w:r>
    </w:p>
    <w:p w14:paraId="24E2F2AF" w14:textId="5136ADE7" w:rsidR="00686A9C" w:rsidRPr="00686A9C" w:rsidRDefault="00DC322E" w:rsidP="00C2302B">
      <w:pPr>
        <w:pStyle w:val="af0"/>
        <w:tabs>
          <w:tab w:val="left" w:pos="993"/>
        </w:tabs>
        <w:spacing w:after="12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91685">
        <w:rPr>
          <w:rFonts w:ascii="Times New Roman" w:hAnsi="Times New Roman"/>
          <w:sz w:val="28"/>
          <w:szCs w:val="28"/>
        </w:rPr>
        <w:t>Розмір бюджетного призначення для предмета закупівлі</w:t>
      </w:r>
      <w:r w:rsidR="00877B88" w:rsidRPr="00191685">
        <w:rPr>
          <w:rFonts w:ascii="Times New Roman" w:hAnsi="Times New Roman"/>
          <w:sz w:val="28"/>
          <w:szCs w:val="28"/>
        </w:rPr>
        <w:t>:</w:t>
      </w:r>
      <w:r w:rsidRPr="00191685">
        <w:rPr>
          <w:rFonts w:ascii="Times New Roman" w:hAnsi="Times New Roman"/>
          <w:sz w:val="28"/>
          <w:szCs w:val="28"/>
        </w:rPr>
        <w:t xml:space="preserve"> </w:t>
      </w:r>
      <w:r w:rsidR="00C45F76" w:rsidRPr="00C45F76">
        <w:rPr>
          <w:rFonts w:ascii="Times New Roman" w:hAnsi="Times New Roman"/>
          <w:b/>
          <w:sz w:val="28"/>
          <w:szCs w:val="28"/>
        </w:rPr>
        <w:t>180 018</w:t>
      </w:r>
      <w:r w:rsidR="00F176E9" w:rsidRPr="00C45F76">
        <w:rPr>
          <w:rFonts w:ascii="Times New Roman" w:hAnsi="Times New Roman"/>
          <w:b/>
          <w:sz w:val="28"/>
          <w:szCs w:val="28"/>
        </w:rPr>
        <w:t>,00</w:t>
      </w:r>
      <w:r w:rsidR="00F176E9">
        <w:rPr>
          <w:rFonts w:ascii="Times New Roman" w:hAnsi="Times New Roman"/>
          <w:sz w:val="28"/>
          <w:szCs w:val="28"/>
        </w:rPr>
        <w:t xml:space="preserve"> </w:t>
      </w:r>
      <w:r w:rsidR="00686A9C" w:rsidRPr="00686A9C">
        <w:rPr>
          <w:rFonts w:ascii="Times New Roman" w:hAnsi="Times New Roman"/>
          <w:b/>
          <w:sz w:val="28"/>
          <w:szCs w:val="28"/>
        </w:rPr>
        <w:t>грн.</w:t>
      </w:r>
    </w:p>
    <w:p w14:paraId="13DB72A6" w14:textId="5DD5D825" w:rsidR="00492CCA" w:rsidRPr="00686A9C" w:rsidRDefault="001F621E" w:rsidP="00D058D5">
      <w:pPr>
        <w:pStyle w:val="af0"/>
        <w:tabs>
          <w:tab w:val="left" w:pos="993"/>
        </w:tabs>
        <w:spacing w:after="120"/>
        <w:ind w:left="0"/>
        <w:jc w:val="both"/>
        <w:rPr>
          <w:rFonts w:ascii="Times New Roman" w:hAnsi="Times New Roman"/>
          <w:sz w:val="28"/>
          <w:szCs w:val="28"/>
        </w:rPr>
      </w:pPr>
      <w:r w:rsidRPr="001F621E">
        <w:rPr>
          <w:rFonts w:ascii="Times New Roman" w:eastAsia="Calibri" w:hAnsi="Times New Roman"/>
          <w:b/>
          <w:iCs/>
          <w:sz w:val="28"/>
          <w:szCs w:val="28"/>
        </w:rPr>
        <w:t>Послуги з технічного обслуговування кондиціонерів та спліт-систем, код згідно з ДК 021:2015 - 50730000-1 Послуги з ремонту і технічного обслуговування охолоджувальних установок</w:t>
      </w:r>
      <w:r w:rsidR="00686A9C" w:rsidRPr="00686A9C">
        <w:rPr>
          <w:rFonts w:ascii="Times New Roman" w:hAnsi="Times New Roman"/>
          <w:sz w:val="28"/>
          <w:szCs w:val="28"/>
        </w:rPr>
        <w:t xml:space="preserve"> </w:t>
      </w:r>
      <w:r w:rsidR="00DC322E" w:rsidRPr="00686A9C">
        <w:rPr>
          <w:rFonts w:ascii="Times New Roman" w:hAnsi="Times New Roman"/>
          <w:sz w:val="28"/>
          <w:szCs w:val="28"/>
        </w:rPr>
        <w:t>(</w:t>
      </w:r>
      <w:r w:rsidR="00DC322E" w:rsidRPr="00686A9C">
        <w:rPr>
          <w:rFonts w:ascii="Times New Roman" w:hAnsi="Times New Roman"/>
          <w:i/>
          <w:sz w:val="28"/>
          <w:szCs w:val="28"/>
          <w:u w:val="single"/>
        </w:rPr>
        <w:t>зазнача</w:t>
      </w:r>
      <w:r w:rsidR="00940ACA" w:rsidRPr="00686A9C">
        <w:rPr>
          <w:rFonts w:ascii="Times New Roman" w:hAnsi="Times New Roman"/>
          <w:i/>
          <w:sz w:val="28"/>
          <w:szCs w:val="28"/>
          <w:u w:val="single"/>
        </w:rPr>
        <w:t>ю</w:t>
      </w:r>
      <w:r w:rsidR="00DC322E" w:rsidRPr="00686A9C">
        <w:rPr>
          <w:rFonts w:ascii="Times New Roman" w:hAnsi="Times New Roman"/>
          <w:i/>
          <w:sz w:val="28"/>
          <w:szCs w:val="28"/>
          <w:u w:val="single"/>
        </w:rPr>
        <w:t>ться конкретна назва предмет</w:t>
      </w:r>
      <w:r w:rsidR="00940ACA" w:rsidRPr="00686A9C">
        <w:rPr>
          <w:rFonts w:ascii="Times New Roman" w:hAnsi="Times New Roman"/>
          <w:i/>
          <w:sz w:val="28"/>
          <w:szCs w:val="28"/>
          <w:u w:val="single"/>
        </w:rPr>
        <w:t>а</w:t>
      </w:r>
      <w:r w:rsidR="00DC322E" w:rsidRPr="00686A9C">
        <w:rPr>
          <w:rFonts w:ascii="Times New Roman" w:hAnsi="Times New Roman"/>
          <w:i/>
          <w:sz w:val="28"/>
          <w:szCs w:val="28"/>
          <w:u w:val="single"/>
        </w:rPr>
        <w:t xml:space="preserve"> закупівлі, код і назва предмета закупівлі за Єдиним закупівельним словником)</w:t>
      </w:r>
      <w:r w:rsidR="00DC322E" w:rsidRPr="00686A9C">
        <w:rPr>
          <w:rFonts w:ascii="Times New Roman" w:hAnsi="Times New Roman"/>
          <w:sz w:val="28"/>
          <w:szCs w:val="28"/>
        </w:rPr>
        <w:t xml:space="preserve"> відповідає розрахунку</w:t>
      </w:r>
      <w:r w:rsidR="007A767A" w:rsidRPr="00686A9C">
        <w:rPr>
          <w:rFonts w:ascii="Times New Roman" w:hAnsi="Times New Roman"/>
          <w:sz w:val="28"/>
          <w:szCs w:val="28"/>
        </w:rPr>
        <w:t xml:space="preserve"> видатків до кошторису на 202</w:t>
      </w:r>
      <w:r w:rsidR="00C45F76">
        <w:rPr>
          <w:rFonts w:ascii="Times New Roman" w:hAnsi="Times New Roman"/>
          <w:sz w:val="28"/>
          <w:szCs w:val="28"/>
        </w:rPr>
        <w:t>5</w:t>
      </w:r>
      <w:r w:rsidR="00DC322E" w:rsidRPr="00686A9C">
        <w:rPr>
          <w:rFonts w:ascii="Times New Roman" w:hAnsi="Times New Roman"/>
          <w:sz w:val="28"/>
          <w:szCs w:val="28"/>
        </w:rPr>
        <w:t xml:space="preserve"> рік Націонал</w:t>
      </w:r>
      <w:r w:rsidR="00877B88" w:rsidRPr="00686A9C">
        <w:rPr>
          <w:rFonts w:ascii="Times New Roman" w:hAnsi="Times New Roman"/>
          <w:sz w:val="28"/>
          <w:szCs w:val="28"/>
        </w:rPr>
        <w:t>ьного агентства за</w:t>
      </w:r>
      <w:r w:rsidR="00356A8A" w:rsidRPr="00686A9C">
        <w:rPr>
          <w:rFonts w:ascii="Times New Roman" w:hAnsi="Times New Roman"/>
          <w:sz w:val="28"/>
          <w:szCs w:val="28"/>
        </w:rPr>
        <w:t xml:space="preserve"> </w:t>
      </w:r>
      <w:r w:rsidR="00877B88" w:rsidRPr="00686A9C">
        <w:rPr>
          <w:rFonts w:ascii="Times New Roman" w:hAnsi="Times New Roman"/>
          <w:sz w:val="28"/>
          <w:szCs w:val="28"/>
        </w:rPr>
        <w:t>КЕКВ 22</w:t>
      </w:r>
      <w:r w:rsidR="00686A9C">
        <w:rPr>
          <w:rFonts w:ascii="Times New Roman" w:hAnsi="Times New Roman"/>
          <w:sz w:val="28"/>
          <w:szCs w:val="28"/>
          <w:lang w:val="ru-RU"/>
        </w:rPr>
        <w:t>4</w:t>
      </w:r>
      <w:r w:rsidR="00877B88" w:rsidRPr="00686A9C">
        <w:rPr>
          <w:rFonts w:ascii="Times New Roman" w:hAnsi="Times New Roman"/>
          <w:sz w:val="28"/>
          <w:szCs w:val="28"/>
        </w:rPr>
        <w:t>0</w:t>
      </w:r>
      <w:r w:rsidR="00DC322E" w:rsidRPr="00686A9C">
        <w:rPr>
          <w:rFonts w:ascii="Times New Roman" w:hAnsi="Times New Roman"/>
          <w:sz w:val="28"/>
          <w:szCs w:val="28"/>
        </w:rPr>
        <w:t>.</w:t>
      </w:r>
    </w:p>
    <w:p w14:paraId="344A9121" w14:textId="067EB547" w:rsidR="00492CCA" w:rsidRPr="00191685" w:rsidRDefault="00DC322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91685">
        <w:rPr>
          <w:rFonts w:ascii="Times New Roman" w:hAnsi="Times New Roman"/>
          <w:b/>
          <w:sz w:val="28"/>
          <w:szCs w:val="28"/>
        </w:rPr>
        <w:t>2. </w:t>
      </w:r>
      <w:r w:rsidR="000D62F5" w:rsidRPr="00191685">
        <w:rPr>
          <w:rFonts w:ascii="Times New Roman" w:hAnsi="Times New Roman"/>
          <w:b/>
          <w:sz w:val="28"/>
          <w:szCs w:val="28"/>
        </w:rPr>
        <w:t>Обґрунтування</w:t>
      </w:r>
      <w:r w:rsidRPr="00191685">
        <w:rPr>
          <w:rFonts w:ascii="Times New Roman" w:hAnsi="Times New Roman"/>
          <w:b/>
          <w:sz w:val="28"/>
          <w:szCs w:val="28"/>
        </w:rPr>
        <w:t xml:space="preserve"> очікуваної вартості </w:t>
      </w:r>
    </w:p>
    <w:p w14:paraId="67B0860D" w14:textId="77777777" w:rsidR="00D058D5" w:rsidRDefault="00DC322E" w:rsidP="00D058D5">
      <w:pPr>
        <w:pStyle w:val="af7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91685">
        <w:rPr>
          <w:rFonts w:ascii="Times New Roman" w:hAnsi="Times New Roman"/>
          <w:sz w:val="28"/>
          <w:szCs w:val="28"/>
        </w:rPr>
        <w:t xml:space="preserve">Очікувана вартість визначена </w:t>
      </w:r>
      <w:r w:rsidR="008C252A" w:rsidRPr="00191685">
        <w:rPr>
          <w:rFonts w:ascii="Times New Roman" w:hAnsi="Times New Roman"/>
          <w:sz w:val="28"/>
          <w:szCs w:val="28"/>
        </w:rPr>
        <w:t>на підставі</w:t>
      </w:r>
      <w:r w:rsidR="00B56181" w:rsidRPr="00191685">
        <w:rPr>
          <w:rFonts w:ascii="Times New Roman" w:hAnsi="Times New Roman"/>
          <w:i/>
          <w:sz w:val="28"/>
          <w:szCs w:val="28"/>
        </w:rPr>
        <w:t xml:space="preserve"> </w:t>
      </w:r>
      <w:r w:rsidR="008C252A" w:rsidRPr="00191685">
        <w:rPr>
          <w:rFonts w:ascii="Times New Roman" w:hAnsi="Times New Roman"/>
          <w:sz w:val="28"/>
          <w:szCs w:val="28"/>
        </w:rPr>
        <w:t>р</w:t>
      </w:r>
      <w:r w:rsidR="008C252A" w:rsidRPr="00191685">
        <w:rPr>
          <w:rFonts w:ascii="Times New Roman" w:hAnsi="Times New Roman"/>
          <w:sz w:val="28"/>
          <w:szCs w:val="28"/>
          <w:shd w:val="clear" w:color="auto" w:fill="FFFFFF"/>
        </w:rPr>
        <w:t>озрах</w:t>
      </w:r>
      <w:r w:rsidR="00877B88" w:rsidRPr="00191685">
        <w:rPr>
          <w:rFonts w:ascii="Times New Roman" w:hAnsi="Times New Roman"/>
          <w:sz w:val="28"/>
          <w:szCs w:val="28"/>
          <w:shd w:val="clear" w:color="auto" w:fill="FFFFFF"/>
        </w:rPr>
        <w:t>унку очікуваної вартості товару</w:t>
      </w:r>
      <w:r w:rsidR="008C252A" w:rsidRPr="00191685">
        <w:rPr>
          <w:rFonts w:ascii="Times New Roman" w:hAnsi="Times New Roman"/>
          <w:sz w:val="28"/>
          <w:szCs w:val="28"/>
          <w:shd w:val="clear" w:color="auto" w:fill="FFFFFF"/>
        </w:rPr>
        <w:t xml:space="preserve"> методом порівняння ринкових цін </w:t>
      </w:r>
      <w:r w:rsidR="00877B88" w:rsidRPr="00191685">
        <w:rPr>
          <w:rFonts w:ascii="Times New Roman" w:hAnsi="Times New Roman"/>
          <w:sz w:val="28"/>
          <w:szCs w:val="28"/>
          <w:shd w:val="clear" w:color="auto" w:fill="FFFFFF"/>
        </w:rPr>
        <w:t xml:space="preserve">та </w:t>
      </w:r>
      <w:r w:rsidR="00D058D5" w:rsidRPr="00D058D5">
        <w:rPr>
          <w:rFonts w:ascii="Times New Roman" w:hAnsi="Times New Roman"/>
          <w:sz w:val="28"/>
          <w:szCs w:val="28"/>
          <w:shd w:val="clear" w:color="auto" w:fill="FFFFFF"/>
        </w:rPr>
        <w:t xml:space="preserve">відповідно до поданих комерційних пропозицій. </w:t>
      </w:r>
    </w:p>
    <w:p w14:paraId="206EE399" w14:textId="23A23CA8" w:rsidR="00D058D5" w:rsidRDefault="00D058D5" w:rsidP="00D058D5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 w:rsidRPr="00D058D5">
        <w:rPr>
          <w:rFonts w:ascii="Times New Roman" w:hAnsi="Times New Roman"/>
          <w:sz w:val="28"/>
          <w:szCs w:val="28"/>
        </w:rPr>
        <w:t xml:space="preserve">Працівниками Управління визначено потребу у закупівлі послуг </w:t>
      </w:r>
      <w:r w:rsidR="00F176E9">
        <w:rPr>
          <w:rFonts w:ascii="Times New Roman" w:hAnsi="Times New Roman"/>
          <w:sz w:val="28"/>
          <w:szCs w:val="28"/>
        </w:rPr>
        <w:t xml:space="preserve">з </w:t>
      </w:r>
      <w:r w:rsidRPr="00D058D5">
        <w:rPr>
          <w:rFonts w:ascii="Times New Roman" w:hAnsi="Times New Roman"/>
          <w:sz w:val="28"/>
          <w:szCs w:val="28"/>
        </w:rPr>
        <w:t xml:space="preserve">технічного обслуговування кондиціонерів </w:t>
      </w:r>
      <w:r w:rsidR="00F176E9">
        <w:rPr>
          <w:rFonts w:ascii="Times New Roman" w:hAnsi="Times New Roman"/>
          <w:sz w:val="28"/>
          <w:szCs w:val="28"/>
        </w:rPr>
        <w:t>та спліт-систем</w:t>
      </w:r>
      <w:r w:rsidR="00C45F76">
        <w:rPr>
          <w:rFonts w:ascii="Times New Roman" w:hAnsi="Times New Roman"/>
          <w:sz w:val="28"/>
          <w:szCs w:val="28"/>
        </w:rPr>
        <w:t>, які розташовані в адмінбудівлі Національного агентства.</w:t>
      </w:r>
      <w:r w:rsidR="00F176E9">
        <w:rPr>
          <w:rFonts w:ascii="Times New Roman" w:hAnsi="Times New Roman"/>
          <w:sz w:val="28"/>
          <w:szCs w:val="28"/>
        </w:rPr>
        <w:t xml:space="preserve"> </w:t>
      </w:r>
      <w:r w:rsidR="00680561">
        <w:rPr>
          <w:rFonts w:ascii="Times New Roman" w:hAnsi="Times New Roman"/>
          <w:sz w:val="28"/>
          <w:szCs w:val="28"/>
        </w:rPr>
        <w:t>В</w:t>
      </w:r>
      <w:r w:rsidRPr="00D058D5">
        <w:rPr>
          <w:rFonts w:ascii="Times New Roman" w:hAnsi="Times New Roman"/>
          <w:sz w:val="28"/>
          <w:szCs w:val="28"/>
        </w:rPr>
        <w:t xml:space="preserve">сього </w:t>
      </w:r>
      <w:r w:rsidR="00C45F76">
        <w:rPr>
          <w:rFonts w:ascii="Times New Roman" w:hAnsi="Times New Roman"/>
          <w:sz w:val="28"/>
          <w:szCs w:val="28"/>
        </w:rPr>
        <w:t>292</w:t>
      </w:r>
      <w:r w:rsidRPr="00D058D5">
        <w:rPr>
          <w:rFonts w:ascii="Times New Roman" w:hAnsi="Times New Roman"/>
          <w:sz w:val="28"/>
          <w:szCs w:val="28"/>
        </w:rPr>
        <w:t xml:space="preserve"> кондиціонер</w:t>
      </w:r>
      <w:r w:rsidR="00C45F76">
        <w:rPr>
          <w:rFonts w:ascii="Times New Roman" w:hAnsi="Times New Roman"/>
          <w:sz w:val="28"/>
          <w:szCs w:val="28"/>
        </w:rPr>
        <w:t>и</w:t>
      </w:r>
      <w:r w:rsidRPr="00D058D5">
        <w:rPr>
          <w:rFonts w:ascii="Times New Roman" w:hAnsi="Times New Roman"/>
          <w:sz w:val="28"/>
          <w:szCs w:val="28"/>
        </w:rPr>
        <w:t xml:space="preserve"> та спліт-систем та проведено маркетингове дослідження щодо надавачів послуг. </w:t>
      </w:r>
    </w:p>
    <w:p w14:paraId="11B1B195" w14:textId="6E710ACE" w:rsidR="00D058D5" w:rsidRDefault="00D058D5" w:rsidP="00B56181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 w:rsidRPr="00D058D5">
        <w:rPr>
          <w:rFonts w:ascii="Times New Roman" w:hAnsi="Times New Roman"/>
          <w:sz w:val="28"/>
          <w:szCs w:val="28"/>
        </w:rPr>
        <w:t xml:space="preserve">За результатами розгляду наданих комерційних пропозицій встановлено, що </w:t>
      </w:r>
      <w:r w:rsidR="00F176E9">
        <w:rPr>
          <w:rFonts w:ascii="Times New Roman" w:hAnsi="Times New Roman"/>
          <w:sz w:val="28"/>
          <w:szCs w:val="28"/>
        </w:rPr>
        <w:t xml:space="preserve">середня вартість технічного </w:t>
      </w:r>
      <w:r w:rsidRPr="00D058D5">
        <w:rPr>
          <w:rFonts w:ascii="Times New Roman" w:hAnsi="Times New Roman"/>
          <w:sz w:val="28"/>
          <w:szCs w:val="28"/>
        </w:rPr>
        <w:t xml:space="preserve">обслуговування становить </w:t>
      </w:r>
      <w:r w:rsidR="00C45F76">
        <w:rPr>
          <w:rFonts w:ascii="Times New Roman" w:hAnsi="Times New Roman"/>
          <w:sz w:val="28"/>
          <w:szCs w:val="28"/>
        </w:rPr>
        <w:t>616,50</w:t>
      </w:r>
      <w:r w:rsidR="00F176E9">
        <w:rPr>
          <w:rFonts w:ascii="Times New Roman" w:hAnsi="Times New Roman"/>
          <w:sz w:val="28"/>
          <w:szCs w:val="28"/>
        </w:rPr>
        <w:t xml:space="preserve"> грн. </w:t>
      </w:r>
    </w:p>
    <w:p w14:paraId="5E26A617" w14:textId="77777777" w:rsidR="00D058D5" w:rsidRDefault="00D058D5" w:rsidP="00B56181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56D8BEF" w14:textId="5B4CD38E" w:rsidR="00191685" w:rsidRPr="00E75603" w:rsidRDefault="00D058D5" w:rsidP="00191685">
      <w:pPr>
        <w:pStyle w:val="HTM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75603">
        <w:rPr>
          <w:rFonts w:ascii="Times New Roman" w:hAnsi="Times New Roman"/>
          <w:sz w:val="28"/>
          <w:szCs w:val="28"/>
          <w:lang w:val="uk-UA"/>
        </w:rPr>
        <w:t>Кількість одиниць</w:t>
      </w:r>
      <w:r w:rsidR="00C45F76" w:rsidRPr="00E75603">
        <w:rPr>
          <w:rFonts w:ascii="Times New Roman" w:hAnsi="Times New Roman"/>
          <w:sz w:val="28"/>
          <w:szCs w:val="28"/>
          <w:lang w:val="uk-UA"/>
        </w:rPr>
        <w:t xml:space="preserve"> кондиціонерів та спліт-систем</w:t>
      </w:r>
      <w:r w:rsidRPr="00E756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76E9" w:rsidRPr="00E75603">
        <w:rPr>
          <w:rFonts w:ascii="Times New Roman" w:hAnsi="Times New Roman"/>
          <w:sz w:val="28"/>
          <w:szCs w:val="28"/>
          <w:lang w:val="uk-UA"/>
        </w:rPr>
        <w:t>для технічного обслуговування</w:t>
      </w:r>
      <w:r w:rsidRPr="00E75603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C45F76" w:rsidRPr="00E75603">
        <w:rPr>
          <w:rFonts w:ascii="Times New Roman" w:hAnsi="Times New Roman"/>
          <w:sz w:val="28"/>
          <w:szCs w:val="28"/>
          <w:lang w:val="uk-UA"/>
        </w:rPr>
        <w:t>292</w:t>
      </w:r>
      <w:r w:rsidR="00E75603">
        <w:rPr>
          <w:rFonts w:ascii="Times New Roman" w:hAnsi="Times New Roman"/>
          <w:sz w:val="28"/>
          <w:szCs w:val="28"/>
          <w:lang w:val="uk-UA"/>
        </w:rPr>
        <w:t xml:space="preserve"> одиниці</w:t>
      </w:r>
      <w:r w:rsidR="001F621E">
        <w:rPr>
          <w:rFonts w:ascii="Times New Roman" w:hAnsi="Times New Roman"/>
          <w:sz w:val="28"/>
          <w:szCs w:val="28"/>
          <w:lang w:val="uk-UA"/>
        </w:rPr>
        <w:t>.</w:t>
      </w:r>
    </w:p>
    <w:p w14:paraId="169E3398" w14:textId="2D5CC62E" w:rsidR="00191685" w:rsidRPr="00D058D5" w:rsidRDefault="00191685" w:rsidP="00191685">
      <w:pPr>
        <w:pStyle w:val="HTM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58D5">
        <w:rPr>
          <w:rFonts w:ascii="Times New Roman" w:hAnsi="Times New Roman"/>
          <w:sz w:val="28"/>
          <w:szCs w:val="28"/>
          <w:lang w:val="uk-UA"/>
        </w:rPr>
        <w:t xml:space="preserve">Термін </w:t>
      </w:r>
      <w:r w:rsidR="00D058D5" w:rsidRPr="00D058D5">
        <w:rPr>
          <w:rFonts w:ascii="Times New Roman" w:hAnsi="Times New Roman"/>
          <w:sz w:val="28"/>
          <w:szCs w:val="28"/>
          <w:lang w:val="uk-UA"/>
        </w:rPr>
        <w:t>надання послуг</w:t>
      </w:r>
      <w:r w:rsidRPr="00D058D5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F176E9">
        <w:rPr>
          <w:rFonts w:ascii="Times New Roman" w:hAnsi="Times New Roman"/>
          <w:sz w:val="28"/>
          <w:szCs w:val="28"/>
          <w:lang w:val="uk-UA"/>
        </w:rPr>
        <w:t xml:space="preserve">травень-листопад </w:t>
      </w:r>
      <w:r w:rsidRPr="00D058D5">
        <w:rPr>
          <w:rFonts w:ascii="Times New Roman" w:hAnsi="Times New Roman"/>
          <w:sz w:val="28"/>
          <w:szCs w:val="28"/>
          <w:lang w:val="uk-UA"/>
        </w:rPr>
        <w:t>202</w:t>
      </w:r>
      <w:r w:rsidR="00C45F76">
        <w:rPr>
          <w:rFonts w:ascii="Times New Roman" w:hAnsi="Times New Roman"/>
          <w:sz w:val="28"/>
          <w:szCs w:val="28"/>
          <w:lang w:val="uk-UA"/>
        </w:rPr>
        <w:t xml:space="preserve">5 </w:t>
      </w:r>
      <w:r w:rsidRPr="00D058D5">
        <w:rPr>
          <w:rFonts w:ascii="Times New Roman" w:hAnsi="Times New Roman"/>
          <w:sz w:val="28"/>
          <w:szCs w:val="28"/>
          <w:lang w:val="uk-UA"/>
        </w:rPr>
        <w:t>року</w:t>
      </w:r>
      <w:r w:rsidR="001F621E">
        <w:rPr>
          <w:rFonts w:ascii="Times New Roman" w:hAnsi="Times New Roman"/>
          <w:sz w:val="28"/>
          <w:szCs w:val="28"/>
          <w:lang w:val="uk-UA"/>
        </w:rPr>
        <w:t>.</w:t>
      </w:r>
      <w:bookmarkStart w:id="0" w:name="_GoBack"/>
      <w:bookmarkEnd w:id="0"/>
      <w:r w:rsidRPr="00D058D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ECAA26E" w14:textId="77777777" w:rsidR="00C45F76" w:rsidRPr="00686A9C" w:rsidRDefault="00191685" w:rsidP="00C45F76">
      <w:pPr>
        <w:pStyle w:val="af0"/>
        <w:tabs>
          <w:tab w:val="left" w:pos="993"/>
        </w:tabs>
        <w:spacing w:after="12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058D5">
        <w:rPr>
          <w:rFonts w:ascii="Times New Roman" w:hAnsi="Times New Roman"/>
          <w:sz w:val="28"/>
          <w:szCs w:val="28"/>
        </w:rPr>
        <w:t xml:space="preserve">Очікувана вартість закупівлі – </w:t>
      </w:r>
      <w:r w:rsidR="00C45F76" w:rsidRPr="00C45F76">
        <w:rPr>
          <w:rFonts w:ascii="Times New Roman" w:hAnsi="Times New Roman"/>
          <w:sz w:val="28"/>
          <w:szCs w:val="28"/>
        </w:rPr>
        <w:t>180 018,00 грн.</w:t>
      </w:r>
    </w:p>
    <w:p w14:paraId="4CC09B70" w14:textId="258C9F5E" w:rsidR="00D058D5" w:rsidRPr="00D058D5" w:rsidRDefault="00D058D5" w:rsidP="00D058D5">
      <w:pPr>
        <w:pStyle w:val="af0"/>
        <w:tabs>
          <w:tab w:val="left" w:pos="993"/>
        </w:tabs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4E2E0F42" w14:textId="48D9F7C2" w:rsidR="00191685" w:rsidRPr="00191685" w:rsidRDefault="00191685" w:rsidP="00191685">
      <w:pPr>
        <w:pStyle w:val="af0"/>
        <w:tabs>
          <w:tab w:val="left" w:pos="993"/>
        </w:tabs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sectPr w:rsidR="00191685" w:rsidRPr="00191685" w:rsidSect="00D058D5">
      <w:headerReference w:type="default" r:id="rId9"/>
      <w:headerReference w:type="first" r:id="rId10"/>
      <w:pgSz w:w="11906" w:h="16838"/>
      <w:pgMar w:top="993" w:right="566" w:bottom="993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00AAA" w14:textId="77777777" w:rsidR="008A0CED" w:rsidRDefault="008A0CED">
      <w:pPr>
        <w:spacing w:after="0" w:line="240" w:lineRule="auto"/>
      </w:pPr>
      <w:r>
        <w:separator/>
      </w:r>
    </w:p>
  </w:endnote>
  <w:endnote w:type="continuationSeparator" w:id="0">
    <w:p w14:paraId="6A878C5A" w14:textId="77777777" w:rsidR="008A0CED" w:rsidRDefault="008A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FFDA8" w14:textId="77777777" w:rsidR="008A0CED" w:rsidRDefault="008A0CED">
      <w:pPr>
        <w:spacing w:after="0" w:line="240" w:lineRule="auto"/>
      </w:pPr>
      <w:r>
        <w:separator/>
      </w:r>
    </w:p>
  </w:footnote>
  <w:footnote w:type="continuationSeparator" w:id="0">
    <w:p w14:paraId="6B19F3A2" w14:textId="77777777" w:rsidR="008A0CED" w:rsidRDefault="008A0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8936776"/>
      <w:docPartObj>
        <w:docPartGallery w:val="Page Numbers (Top of Page)"/>
        <w:docPartUnique/>
      </w:docPartObj>
    </w:sdtPr>
    <w:sdtEndPr/>
    <w:sdtContent>
      <w:p w14:paraId="326659E5" w14:textId="32591349" w:rsidR="00CD06FF" w:rsidRDefault="00CD06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E16" w:rsidRPr="00565E16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54ED5" w14:textId="77777777" w:rsidR="00CD06FF" w:rsidRDefault="00CD06F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45A4"/>
    <w:multiLevelType w:val="multilevel"/>
    <w:tmpl w:val="E01ABEE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" w15:restartNumberingAfterBreak="0">
    <w:nsid w:val="0D6337B5"/>
    <w:multiLevelType w:val="hybridMultilevel"/>
    <w:tmpl w:val="EB8CFBF0"/>
    <w:lvl w:ilvl="0" w:tplc="0C50CE46">
      <w:start w:val="1"/>
      <w:numFmt w:val="decimal"/>
      <w:lvlText w:val="%1."/>
      <w:lvlJc w:val="left"/>
      <w:pPr>
        <w:ind w:left="9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0E7A1332"/>
    <w:multiLevelType w:val="hybridMultilevel"/>
    <w:tmpl w:val="7012C4A2"/>
    <w:lvl w:ilvl="0" w:tplc="8CAAE784">
      <w:start w:val="1"/>
      <w:numFmt w:val="decimal"/>
      <w:lvlText w:val="%1)"/>
      <w:lvlJc w:val="left"/>
      <w:pPr>
        <w:ind w:left="447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" w15:restartNumberingAfterBreak="0">
    <w:nsid w:val="1E491711"/>
    <w:multiLevelType w:val="multilevel"/>
    <w:tmpl w:val="33165E3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22A70763"/>
    <w:multiLevelType w:val="multilevel"/>
    <w:tmpl w:val="FCBEC7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6C3400E"/>
    <w:multiLevelType w:val="multilevel"/>
    <w:tmpl w:val="3A9822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0916C95"/>
    <w:multiLevelType w:val="multilevel"/>
    <w:tmpl w:val="DD3A8E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B1BAE"/>
    <w:multiLevelType w:val="hybridMultilevel"/>
    <w:tmpl w:val="D50E1660"/>
    <w:lvl w:ilvl="0" w:tplc="812C0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7782C52"/>
    <w:multiLevelType w:val="hybridMultilevel"/>
    <w:tmpl w:val="1B829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16280"/>
    <w:multiLevelType w:val="multilevel"/>
    <w:tmpl w:val="242022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EF62A23"/>
    <w:multiLevelType w:val="hybridMultilevel"/>
    <w:tmpl w:val="7012C4A2"/>
    <w:lvl w:ilvl="0" w:tplc="8CAAE784">
      <w:start w:val="1"/>
      <w:numFmt w:val="decimal"/>
      <w:lvlText w:val="%1)"/>
      <w:lvlJc w:val="left"/>
      <w:pPr>
        <w:ind w:left="447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1" w15:restartNumberingAfterBreak="0">
    <w:nsid w:val="44524C6A"/>
    <w:multiLevelType w:val="multilevel"/>
    <w:tmpl w:val="92B21E5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47246873"/>
    <w:multiLevelType w:val="hybridMultilevel"/>
    <w:tmpl w:val="7D56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62050"/>
    <w:multiLevelType w:val="hybridMultilevel"/>
    <w:tmpl w:val="A6FE0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8421C"/>
    <w:multiLevelType w:val="multilevel"/>
    <w:tmpl w:val="D16A718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5" w15:restartNumberingAfterBreak="0">
    <w:nsid w:val="7EAF55DC"/>
    <w:multiLevelType w:val="hybridMultilevel"/>
    <w:tmpl w:val="3C3E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10BAD"/>
    <w:multiLevelType w:val="hybridMultilevel"/>
    <w:tmpl w:val="7012C4A2"/>
    <w:lvl w:ilvl="0" w:tplc="8CAAE784">
      <w:start w:val="1"/>
      <w:numFmt w:val="decimal"/>
      <w:lvlText w:val="%1)"/>
      <w:lvlJc w:val="left"/>
      <w:pPr>
        <w:ind w:left="26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3"/>
  </w:num>
  <w:num w:numId="5">
    <w:abstractNumId w:val="4"/>
  </w:num>
  <w:num w:numId="6">
    <w:abstractNumId w:val="14"/>
  </w:num>
  <w:num w:numId="7">
    <w:abstractNumId w:val="5"/>
  </w:num>
  <w:num w:numId="8">
    <w:abstractNumId w:val="6"/>
  </w:num>
  <w:num w:numId="9">
    <w:abstractNumId w:val="12"/>
  </w:num>
  <w:num w:numId="10">
    <w:abstractNumId w:val="1"/>
  </w:num>
  <w:num w:numId="11">
    <w:abstractNumId w:val="8"/>
  </w:num>
  <w:num w:numId="12">
    <w:abstractNumId w:val="13"/>
  </w:num>
  <w:num w:numId="13">
    <w:abstractNumId w:val="15"/>
  </w:num>
  <w:num w:numId="14">
    <w:abstractNumId w:val="16"/>
  </w:num>
  <w:num w:numId="15">
    <w:abstractNumId w:val="10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CCA"/>
    <w:rsid w:val="0003073F"/>
    <w:rsid w:val="00040FAE"/>
    <w:rsid w:val="00051287"/>
    <w:rsid w:val="00052A81"/>
    <w:rsid w:val="00057BF6"/>
    <w:rsid w:val="00066276"/>
    <w:rsid w:val="00072527"/>
    <w:rsid w:val="00085D4D"/>
    <w:rsid w:val="000871D5"/>
    <w:rsid w:val="00087F4B"/>
    <w:rsid w:val="00094570"/>
    <w:rsid w:val="000A0812"/>
    <w:rsid w:val="000A3EDD"/>
    <w:rsid w:val="000D2303"/>
    <w:rsid w:val="000D62F5"/>
    <w:rsid w:val="000F6CAB"/>
    <w:rsid w:val="00107165"/>
    <w:rsid w:val="001105E3"/>
    <w:rsid w:val="0011115C"/>
    <w:rsid w:val="001123E5"/>
    <w:rsid w:val="0012793F"/>
    <w:rsid w:val="00131E42"/>
    <w:rsid w:val="00145553"/>
    <w:rsid w:val="001505E4"/>
    <w:rsid w:val="0016089B"/>
    <w:rsid w:val="00172BEE"/>
    <w:rsid w:val="00191685"/>
    <w:rsid w:val="00195082"/>
    <w:rsid w:val="00196D28"/>
    <w:rsid w:val="001B69B7"/>
    <w:rsid w:val="001C03F6"/>
    <w:rsid w:val="001C35EC"/>
    <w:rsid w:val="001C730E"/>
    <w:rsid w:val="001D0C58"/>
    <w:rsid w:val="001E1DB8"/>
    <w:rsid w:val="001E535B"/>
    <w:rsid w:val="001F0179"/>
    <w:rsid w:val="001F0E43"/>
    <w:rsid w:val="001F4420"/>
    <w:rsid w:val="001F58EC"/>
    <w:rsid w:val="001F621E"/>
    <w:rsid w:val="001F6C17"/>
    <w:rsid w:val="002137F8"/>
    <w:rsid w:val="002271C6"/>
    <w:rsid w:val="002340AB"/>
    <w:rsid w:val="002344E7"/>
    <w:rsid w:val="00252BAF"/>
    <w:rsid w:val="002625D9"/>
    <w:rsid w:val="002855B4"/>
    <w:rsid w:val="00295086"/>
    <w:rsid w:val="002963AC"/>
    <w:rsid w:val="002B4E15"/>
    <w:rsid w:val="002C0B25"/>
    <w:rsid w:val="002C4054"/>
    <w:rsid w:val="002C5E61"/>
    <w:rsid w:val="002D5627"/>
    <w:rsid w:val="002E5602"/>
    <w:rsid w:val="002E60C3"/>
    <w:rsid w:val="002E6754"/>
    <w:rsid w:val="002F31C8"/>
    <w:rsid w:val="002F3EA2"/>
    <w:rsid w:val="002F74A1"/>
    <w:rsid w:val="0030066D"/>
    <w:rsid w:val="00341493"/>
    <w:rsid w:val="003417C8"/>
    <w:rsid w:val="00341A99"/>
    <w:rsid w:val="00343580"/>
    <w:rsid w:val="00356A8A"/>
    <w:rsid w:val="00365A9A"/>
    <w:rsid w:val="003749D8"/>
    <w:rsid w:val="00392258"/>
    <w:rsid w:val="00395476"/>
    <w:rsid w:val="003A0ED0"/>
    <w:rsid w:val="003B7DA4"/>
    <w:rsid w:val="003C5751"/>
    <w:rsid w:val="003D4166"/>
    <w:rsid w:val="003E7F2E"/>
    <w:rsid w:val="003F45E7"/>
    <w:rsid w:val="003F7911"/>
    <w:rsid w:val="00401E04"/>
    <w:rsid w:val="00402731"/>
    <w:rsid w:val="0040393E"/>
    <w:rsid w:val="004260B2"/>
    <w:rsid w:val="0044424B"/>
    <w:rsid w:val="004547C4"/>
    <w:rsid w:val="00456C0E"/>
    <w:rsid w:val="00457063"/>
    <w:rsid w:val="004621CF"/>
    <w:rsid w:val="0047570F"/>
    <w:rsid w:val="004809A6"/>
    <w:rsid w:val="00480ED9"/>
    <w:rsid w:val="00492CCA"/>
    <w:rsid w:val="004C10F8"/>
    <w:rsid w:val="004C183B"/>
    <w:rsid w:val="004D0AF3"/>
    <w:rsid w:val="004D1360"/>
    <w:rsid w:val="004D29BF"/>
    <w:rsid w:val="004D45CE"/>
    <w:rsid w:val="004E5BFE"/>
    <w:rsid w:val="004E7BD0"/>
    <w:rsid w:val="00510CFA"/>
    <w:rsid w:val="00524CAD"/>
    <w:rsid w:val="005308AF"/>
    <w:rsid w:val="0055418A"/>
    <w:rsid w:val="00565E16"/>
    <w:rsid w:val="005842B4"/>
    <w:rsid w:val="00597AB0"/>
    <w:rsid w:val="005C2B7F"/>
    <w:rsid w:val="005C4D26"/>
    <w:rsid w:val="005C5183"/>
    <w:rsid w:val="005C57DF"/>
    <w:rsid w:val="005E2ED6"/>
    <w:rsid w:val="006010EE"/>
    <w:rsid w:val="00602C20"/>
    <w:rsid w:val="00613A56"/>
    <w:rsid w:val="00627EDA"/>
    <w:rsid w:val="00632A80"/>
    <w:rsid w:val="00652C50"/>
    <w:rsid w:val="006727EC"/>
    <w:rsid w:val="00675380"/>
    <w:rsid w:val="00680561"/>
    <w:rsid w:val="00683A01"/>
    <w:rsid w:val="00686A9C"/>
    <w:rsid w:val="00690C21"/>
    <w:rsid w:val="0069560C"/>
    <w:rsid w:val="006B3DEC"/>
    <w:rsid w:val="006D27FC"/>
    <w:rsid w:val="006D4443"/>
    <w:rsid w:val="006D4BC8"/>
    <w:rsid w:val="006E2BF8"/>
    <w:rsid w:val="006E2D4D"/>
    <w:rsid w:val="006F663C"/>
    <w:rsid w:val="007026BE"/>
    <w:rsid w:val="007059B1"/>
    <w:rsid w:val="00705F44"/>
    <w:rsid w:val="00712F82"/>
    <w:rsid w:val="00715476"/>
    <w:rsid w:val="007242A0"/>
    <w:rsid w:val="00725610"/>
    <w:rsid w:val="007348FD"/>
    <w:rsid w:val="00743B3F"/>
    <w:rsid w:val="00745060"/>
    <w:rsid w:val="00745D9F"/>
    <w:rsid w:val="0075033D"/>
    <w:rsid w:val="0075518B"/>
    <w:rsid w:val="007558CC"/>
    <w:rsid w:val="00767464"/>
    <w:rsid w:val="00767D7E"/>
    <w:rsid w:val="00777B41"/>
    <w:rsid w:val="00781E46"/>
    <w:rsid w:val="007A767A"/>
    <w:rsid w:val="007B4CA6"/>
    <w:rsid w:val="007B58FF"/>
    <w:rsid w:val="007C4256"/>
    <w:rsid w:val="007C6062"/>
    <w:rsid w:val="007E32A3"/>
    <w:rsid w:val="007E7739"/>
    <w:rsid w:val="0080241F"/>
    <w:rsid w:val="00833371"/>
    <w:rsid w:val="00836CAD"/>
    <w:rsid w:val="0085137F"/>
    <w:rsid w:val="0085167E"/>
    <w:rsid w:val="00862A14"/>
    <w:rsid w:val="00865CEF"/>
    <w:rsid w:val="00866850"/>
    <w:rsid w:val="00877B88"/>
    <w:rsid w:val="00880712"/>
    <w:rsid w:val="00885A6C"/>
    <w:rsid w:val="008942FA"/>
    <w:rsid w:val="008A0CED"/>
    <w:rsid w:val="008B0703"/>
    <w:rsid w:val="008C252A"/>
    <w:rsid w:val="008C5F07"/>
    <w:rsid w:val="008C6805"/>
    <w:rsid w:val="008F1EA1"/>
    <w:rsid w:val="008F3425"/>
    <w:rsid w:val="009143DE"/>
    <w:rsid w:val="00917D0D"/>
    <w:rsid w:val="009248F7"/>
    <w:rsid w:val="00933430"/>
    <w:rsid w:val="009349D8"/>
    <w:rsid w:val="00935B63"/>
    <w:rsid w:val="00940ACA"/>
    <w:rsid w:val="00941EE8"/>
    <w:rsid w:val="00944116"/>
    <w:rsid w:val="00957C3C"/>
    <w:rsid w:val="0096023F"/>
    <w:rsid w:val="00960285"/>
    <w:rsid w:val="0096162D"/>
    <w:rsid w:val="00964C34"/>
    <w:rsid w:val="0096640E"/>
    <w:rsid w:val="00967581"/>
    <w:rsid w:val="00971C16"/>
    <w:rsid w:val="00977040"/>
    <w:rsid w:val="00981651"/>
    <w:rsid w:val="009852CE"/>
    <w:rsid w:val="00995164"/>
    <w:rsid w:val="009A0975"/>
    <w:rsid w:val="009A4490"/>
    <w:rsid w:val="009D3C42"/>
    <w:rsid w:val="009E172A"/>
    <w:rsid w:val="009F2066"/>
    <w:rsid w:val="00A0690A"/>
    <w:rsid w:val="00A07279"/>
    <w:rsid w:val="00A14475"/>
    <w:rsid w:val="00A1789D"/>
    <w:rsid w:val="00A17B3A"/>
    <w:rsid w:val="00A222A1"/>
    <w:rsid w:val="00A30654"/>
    <w:rsid w:val="00A31906"/>
    <w:rsid w:val="00A3378D"/>
    <w:rsid w:val="00A47FBD"/>
    <w:rsid w:val="00A55888"/>
    <w:rsid w:val="00A55EFE"/>
    <w:rsid w:val="00A9164E"/>
    <w:rsid w:val="00AA0A5B"/>
    <w:rsid w:val="00AA2120"/>
    <w:rsid w:val="00AA55E8"/>
    <w:rsid w:val="00AB0A2D"/>
    <w:rsid w:val="00AB0B21"/>
    <w:rsid w:val="00AB639E"/>
    <w:rsid w:val="00AC1133"/>
    <w:rsid w:val="00AC1F58"/>
    <w:rsid w:val="00AD065F"/>
    <w:rsid w:val="00AE4849"/>
    <w:rsid w:val="00AE5FF1"/>
    <w:rsid w:val="00AF45C7"/>
    <w:rsid w:val="00AF4AE1"/>
    <w:rsid w:val="00B10EAE"/>
    <w:rsid w:val="00B12C8A"/>
    <w:rsid w:val="00B32AC3"/>
    <w:rsid w:val="00B37B56"/>
    <w:rsid w:val="00B37FA0"/>
    <w:rsid w:val="00B56181"/>
    <w:rsid w:val="00B56422"/>
    <w:rsid w:val="00B65BEB"/>
    <w:rsid w:val="00B65C1A"/>
    <w:rsid w:val="00B664FD"/>
    <w:rsid w:val="00B73A72"/>
    <w:rsid w:val="00B8268F"/>
    <w:rsid w:val="00B8480E"/>
    <w:rsid w:val="00B911C3"/>
    <w:rsid w:val="00B94439"/>
    <w:rsid w:val="00BA4112"/>
    <w:rsid w:val="00BB3C5A"/>
    <w:rsid w:val="00BC7315"/>
    <w:rsid w:val="00BE2272"/>
    <w:rsid w:val="00C0446D"/>
    <w:rsid w:val="00C104D9"/>
    <w:rsid w:val="00C11B3F"/>
    <w:rsid w:val="00C16B3F"/>
    <w:rsid w:val="00C2302B"/>
    <w:rsid w:val="00C241CE"/>
    <w:rsid w:val="00C33797"/>
    <w:rsid w:val="00C415A7"/>
    <w:rsid w:val="00C4325A"/>
    <w:rsid w:val="00C45F76"/>
    <w:rsid w:val="00C503CB"/>
    <w:rsid w:val="00C5149B"/>
    <w:rsid w:val="00C5218B"/>
    <w:rsid w:val="00C63840"/>
    <w:rsid w:val="00C708C9"/>
    <w:rsid w:val="00C708F2"/>
    <w:rsid w:val="00C93CC5"/>
    <w:rsid w:val="00CA3593"/>
    <w:rsid w:val="00CB4F74"/>
    <w:rsid w:val="00CC27B8"/>
    <w:rsid w:val="00CD06FF"/>
    <w:rsid w:val="00CD742F"/>
    <w:rsid w:val="00CE1218"/>
    <w:rsid w:val="00CE1CE2"/>
    <w:rsid w:val="00CE397B"/>
    <w:rsid w:val="00CE3FF1"/>
    <w:rsid w:val="00CE786B"/>
    <w:rsid w:val="00CF3778"/>
    <w:rsid w:val="00CF4075"/>
    <w:rsid w:val="00CF5473"/>
    <w:rsid w:val="00D058D5"/>
    <w:rsid w:val="00D10056"/>
    <w:rsid w:val="00D10954"/>
    <w:rsid w:val="00D15866"/>
    <w:rsid w:val="00D21486"/>
    <w:rsid w:val="00D22E07"/>
    <w:rsid w:val="00D255C1"/>
    <w:rsid w:val="00D425F8"/>
    <w:rsid w:val="00D427D4"/>
    <w:rsid w:val="00D44801"/>
    <w:rsid w:val="00D4630D"/>
    <w:rsid w:val="00D56577"/>
    <w:rsid w:val="00D56BCD"/>
    <w:rsid w:val="00D80A64"/>
    <w:rsid w:val="00D8646A"/>
    <w:rsid w:val="00D92FC7"/>
    <w:rsid w:val="00DC322E"/>
    <w:rsid w:val="00DD4B8B"/>
    <w:rsid w:val="00DD7C63"/>
    <w:rsid w:val="00DE1AC3"/>
    <w:rsid w:val="00DE6B86"/>
    <w:rsid w:val="00DF0048"/>
    <w:rsid w:val="00E23CB3"/>
    <w:rsid w:val="00E32CAB"/>
    <w:rsid w:val="00E335BA"/>
    <w:rsid w:val="00E43418"/>
    <w:rsid w:val="00E5136E"/>
    <w:rsid w:val="00E732DA"/>
    <w:rsid w:val="00E74A63"/>
    <w:rsid w:val="00E75603"/>
    <w:rsid w:val="00E9051E"/>
    <w:rsid w:val="00EA2F18"/>
    <w:rsid w:val="00EA6B80"/>
    <w:rsid w:val="00EC5C5F"/>
    <w:rsid w:val="00EC6E2D"/>
    <w:rsid w:val="00ED1E34"/>
    <w:rsid w:val="00F176E9"/>
    <w:rsid w:val="00F41541"/>
    <w:rsid w:val="00F52ED8"/>
    <w:rsid w:val="00F548D9"/>
    <w:rsid w:val="00F574AA"/>
    <w:rsid w:val="00F64DC6"/>
    <w:rsid w:val="00F65436"/>
    <w:rsid w:val="00F841D9"/>
    <w:rsid w:val="00F94739"/>
    <w:rsid w:val="00F95E10"/>
    <w:rsid w:val="00FC505B"/>
    <w:rsid w:val="00FE0486"/>
    <w:rsid w:val="00FE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7B315"/>
  <w15:docId w15:val="{8B49D481-4407-47A9-B5D2-22E3C160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540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B3F01"/>
    <w:pPr>
      <w:keepNext/>
      <w:keepLines/>
      <w:spacing w:before="240" w:after="0"/>
      <w:outlineLvl w:val="0"/>
    </w:pPr>
    <w:rPr>
      <w:rFonts w:ascii="Calibri Light" w:eastAsia="MS Gothic" w:hAnsi="Calibri Light"/>
      <w:color w:val="2E74B5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F01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val="ru-RU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F01"/>
    <w:pPr>
      <w:keepNext/>
      <w:keepLines/>
      <w:spacing w:before="40" w:after="0"/>
      <w:outlineLvl w:val="2"/>
    </w:pPr>
    <w:rPr>
      <w:rFonts w:ascii="Calibri Light" w:eastAsia="MS Gothic" w:hAnsi="Calibri Light"/>
      <w:color w:val="1F4D78"/>
      <w:sz w:val="24"/>
      <w:szCs w:val="24"/>
      <w:lang w:val="x-none" w:eastAsia="x-non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0B3F01"/>
    <w:rPr>
      <w:rFonts w:ascii="Calibri Light" w:eastAsia="MS Gothic" w:hAnsi="Calibri Light" w:cs="Times New Roman"/>
      <w:color w:val="2E74B5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0B3F01"/>
    <w:rPr>
      <w:rFonts w:ascii="Cambria" w:eastAsia="Calibri" w:hAnsi="Cambria" w:cs="Times New Roman"/>
      <w:b/>
      <w:bCs/>
      <w:i/>
      <w:iCs/>
      <w:sz w:val="28"/>
      <w:szCs w:val="28"/>
      <w:lang w:eastAsia="x-none"/>
    </w:rPr>
  </w:style>
  <w:style w:type="character" w:customStyle="1" w:styleId="30">
    <w:name w:val="Заголовок 3 Знак"/>
    <w:basedOn w:val="a0"/>
    <w:link w:val="3"/>
    <w:rsid w:val="000B3F01"/>
    <w:rPr>
      <w:rFonts w:ascii="Calibri Light" w:eastAsia="MS Gothic" w:hAnsi="Calibri Light" w:cs="Times New Roman"/>
      <w:color w:val="1F4D78"/>
      <w:sz w:val="24"/>
      <w:szCs w:val="24"/>
      <w:lang w:val="x-none" w:eastAsia="x-none"/>
    </w:rPr>
  </w:style>
  <w:style w:type="character" w:customStyle="1" w:styleId="40">
    <w:name w:val="Основной текст (4)"/>
    <w:rsid w:val="000B3F01"/>
    <w:rPr>
      <w:rFonts w:eastAsia="Times New Roman"/>
      <w:sz w:val="25"/>
      <w:shd w:val="clear" w:color="auto" w:fill="FFFFFF"/>
    </w:rPr>
  </w:style>
  <w:style w:type="character" w:customStyle="1" w:styleId="41">
    <w:name w:val="Основной текст (4)_"/>
    <w:link w:val="410"/>
    <w:locked/>
    <w:rsid w:val="000B3F01"/>
    <w:rPr>
      <w:rFonts w:eastAsia="Times New Roman"/>
      <w:sz w:val="25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0B3F01"/>
    <w:pPr>
      <w:shd w:val="clear" w:color="auto" w:fill="FFFFFF"/>
      <w:spacing w:after="480" w:line="240" w:lineRule="atLeast"/>
      <w:jc w:val="center"/>
    </w:pPr>
    <w:rPr>
      <w:rFonts w:asciiTheme="minorHAnsi" w:hAnsiTheme="minorHAnsi" w:cstheme="minorBidi"/>
      <w:sz w:val="25"/>
      <w:lang w:val="ru-RU"/>
    </w:rPr>
  </w:style>
  <w:style w:type="paragraph" w:styleId="a4">
    <w:name w:val="annotation text"/>
    <w:basedOn w:val="a"/>
    <w:link w:val="a5"/>
    <w:semiHidden/>
    <w:rsid w:val="000B3F01"/>
    <w:rPr>
      <w:sz w:val="20"/>
      <w:szCs w:val="20"/>
      <w:lang w:val="x-none" w:eastAsia="x-none"/>
    </w:rPr>
  </w:style>
  <w:style w:type="character" w:customStyle="1" w:styleId="a5">
    <w:name w:val="Текст примітки Знак"/>
    <w:basedOn w:val="a0"/>
    <w:link w:val="a4"/>
    <w:semiHidden/>
    <w:rsid w:val="000B3F0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6">
    <w:name w:val="annotation reference"/>
    <w:semiHidden/>
    <w:rsid w:val="000B3F01"/>
    <w:rPr>
      <w:sz w:val="16"/>
    </w:rPr>
  </w:style>
  <w:style w:type="paragraph" w:styleId="a7">
    <w:name w:val="Balloon Text"/>
    <w:basedOn w:val="a"/>
    <w:link w:val="a8"/>
    <w:semiHidden/>
    <w:rsid w:val="000B3F0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у виносці Знак"/>
    <w:basedOn w:val="a0"/>
    <w:link w:val="a7"/>
    <w:semiHidden/>
    <w:rsid w:val="000B3F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header"/>
    <w:basedOn w:val="a"/>
    <w:link w:val="aa"/>
    <w:uiPriority w:val="99"/>
    <w:rsid w:val="000B3F01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a">
    <w:name w:val="Верхній колонтитул Знак"/>
    <w:basedOn w:val="a0"/>
    <w:link w:val="a9"/>
    <w:uiPriority w:val="99"/>
    <w:rsid w:val="000B3F0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b">
    <w:name w:val="footer"/>
    <w:basedOn w:val="a"/>
    <w:link w:val="ac"/>
    <w:uiPriority w:val="99"/>
    <w:rsid w:val="000B3F01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c">
    <w:name w:val="Нижній колонтитул Знак"/>
    <w:basedOn w:val="a0"/>
    <w:link w:val="ab"/>
    <w:uiPriority w:val="99"/>
    <w:rsid w:val="000B3F0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d">
    <w:name w:val="Тема примітки Знак"/>
    <w:link w:val="ae"/>
    <w:semiHidden/>
    <w:rsid w:val="000B3F01"/>
    <w:rPr>
      <w:rFonts w:eastAsia="Times New Roman"/>
      <w:b/>
      <w:bCs/>
    </w:rPr>
  </w:style>
  <w:style w:type="paragraph" w:styleId="ae">
    <w:name w:val="annotation subject"/>
    <w:basedOn w:val="a4"/>
    <w:next w:val="a4"/>
    <w:link w:val="ad"/>
    <w:semiHidden/>
    <w:rsid w:val="000B3F01"/>
    <w:rPr>
      <w:rFonts w:asciiTheme="minorHAnsi" w:hAnsiTheme="minorHAnsi" w:cstheme="minorBidi"/>
      <w:b/>
      <w:bCs/>
      <w:sz w:val="22"/>
      <w:szCs w:val="22"/>
      <w:lang w:val="ru-RU" w:eastAsia="en-US"/>
    </w:rPr>
  </w:style>
  <w:style w:type="character" w:customStyle="1" w:styleId="11">
    <w:name w:val="Тема примечания Знак1"/>
    <w:basedOn w:val="a5"/>
    <w:uiPriority w:val="99"/>
    <w:semiHidden/>
    <w:rsid w:val="000B3F0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qFormat/>
    <w:rsid w:val="000B3F01"/>
    <w:rPr>
      <w:rFonts w:ascii="Courier New" w:hAnsi="Courier New"/>
      <w:sz w:val="20"/>
      <w:szCs w:val="20"/>
      <w:lang w:val="ru-RU" w:eastAsia="x-none"/>
    </w:rPr>
  </w:style>
  <w:style w:type="character" w:customStyle="1" w:styleId="HTML0">
    <w:name w:val="Стандартний HTML Знак"/>
    <w:basedOn w:val="a0"/>
    <w:link w:val="HTML"/>
    <w:qFormat/>
    <w:rsid w:val="000B3F01"/>
    <w:rPr>
      <w:rFonts w:ascii="Courier New" w:eastAsia="Times New Roman" w:hAnsi="Courier New" w:cs="Times New Roman"/>
      <w:sz w:val="20"/>
      <w:szCs w:val="20"/>
      <w:lang w:eastAsia="x-none"/>
    </w:rPr>
  </w:style>
  <w:style w:type="paragraph" w:customStyle="1" w:styleId="12">
    <w:name w:val="Без интервала1"/>
    <w:rsid w:val="000B3F0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af">
    <w:name w:val="Hyperlink"/>
    <w:uiPriority w:val="99"/>
    <w:rsid w:val="000B3F01"/>
    <w:rPr>
      <w:color w:val="0000FF"/>
      <w:u w:val="single"/>
    </w:rPr>
  </w:style>
  <w:style w:type="paragraph" w:customStyle="1" w:styleId="110">
    <w:name w:val="Без интервала11"/>
    <w:rsid w:val="000B3F0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f0">
    <w:name w:val="List Paragraph"/>
    <w:aliases w:val="название табл/рис,Список уровня 2,Bullet Number,Bullet 1,Use Case List Paragraph,lp1,List Paragraph1,lp11,List Paragraph11,List Paragraph (numbered (a)),заголовок 1.1,Chapter10,List Paragraph"/>
    <w:basedOn w:val="a"/>
    <w:link w:val="af1"/>
    <w:uiPriority w:val="34"/>
    <w:qFormat/>
    <w:rsid w:val="000B3F01"/>
    <w:pPr>
      <w:ind w:left="720"/>
      <w:contextualSpacing/>
    </w:pPr>
  </w:style>
  <w:style w:type="character" w:styleId="af2">
    <w:name w:val="FollowedHyperlink"/>
    <w:rsid w:val="000B3F01"/>
    <w:rPr>
      <w:color w:val="954F72"/>
      <w:u w:val="single"/>
    </w:rPr>
  </w:style>
  <w:style w:type="paragraph" w:styleId="af3">
    <w:name w:val="Normal (Web)"/>
    <w:basedOn w:val="a"/>
    <w:uiPriority w:val="99"/>
    <w:unhideWhenUsed/>
    <w:rsid w:val="000B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f4">
    <w:name w:val="TOC Heading"/>
    <w:basedOn w:val="1"/>
    <w:next w:val="a"/>
    <w:uiPriority w:val="39"/>
    <w:qFormat/>
    <w:rsid w:val="000B3F01"/>
    <w:pPr>
      <w:spacing w:line="259" w:lineRule="auto"/>
      <w:outlineLvl w:val="9"/>
    </w:pPr>
    <w:rPr>
      <w:lang w:eastAsia="uk-UA"/>
    </w:rPr>
  </w:style>
  <w:style w:type="paragraph" w:customStyle="1" w:styleId="xfmc8">
    <w:name w:val="xfmc8"/>
    <w:basedOn w:val="a"/>
    <w:uiPriority w:val="99"/>
    <w:rsid w:val="000B3F0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0B3F01"/>
  </w:style>
  <w:style w:type="paragraph" w:styleId="21">
    <w:name w:val="List Bullet 2"/>
    <w:basedOn w:val="a"/>
    <w:autoRedefine/>
    <w:rsid w:val="000B3F01"/>
    <w:pPr>
      <w:widowControl w:val="0"/>
      <w:tabs>
        <w:tab w:val="left" w:pos="-4"/>
        <w:tab w:val="left" w:pos="1256"/>
      </w:tabs>
      <w:autoSpaceDE w:val="0"/>
      <w:autoSpaceDN w:val="0"/>
      <w:adjustRightInd w:val="0"/>
      <w:spacing w:after="0" w:line="240" w:lineRule="auto"/>
      <w:ind w:firstLine="457"/>
      <w:jc w:val="both"/>
    </w:pPr>
    <w:rPr>
      <w:rFonts w:ascii="Times New Roman CYR" w:hAnsi="Times New Roman CYR" w:cs="Times New Roman CYR"/>
      <w:sz w:val="24"/>
      <w:szCs w:val="24"/>
      <w:lang w:val="ru-RU" w:eastAsia="uk-UA"/>
    </w:rPr>
  </w:style>
  <w:style w:type="paragraph" w:styleId="af5">
    <w:name w:val="Body Text"/>
    <w:basedOn w:val="a"/>
    <w:link w:val="af6"/>
    <w:rsid w:val="000B3F01"/>
    <w:pPr>
      <w:autoSpaceDE w:val="0"/>
      <w:autoSpaceDN w:val="0"/>
      <w:spacing w:after="120" w:line="240" w:lineRule="auto"/>
      <w:jc w:val="both"/>
    </w:pPr>
    <w:rPr>
      <w:rFonts w:ascii="Arial" w:hAnsi="Arial"/>
      <w:sz w:val="20"/>
      <w:szCs w:val="20"/>
      <w:lang w:val="en-GB"/>
    </w:rPr>
  </w:style>
  <w:style w:type="character" w:customStyle="1" w:styleId="af6">
    <w:name w:val="Основний текст Знак"/>
    <w:basedOn w:val="a0"/>
    <w:link w:val="af5"/>
    <w:rsid w:val="000B3F01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FontStyle70">
    <w:name w:val="Font Style70"/>
    <w:rsid w:val="000B3F01"/>
    <w:rPr>
      <w:rFonts w:ascii="Times New Roman" w:hAnsi="Times New Roman" w:cs="Times New Roman"/>
      <w:sz w:val="22"/>
      <w:szCs w:val="22"/>
    </w:rPr>
  </w:style>
  <w:style w:type="paragraph" w:customStyle="1" w:styleId="rvps21">
    <w:name w:val="rvps21"/>
    <w:basedOn w:val="a"/>
    <w:rsid w:val="000B3F01"/>
    <w:pPr>
      <w:spacing w:after="150" w:line="240" w:lineRule="auto"/>
      <w:ind w:firstLine="450"/>
      <w:jc w:val="both"/>
    </w:pPr>
    <w:rPr>
      <w:rFonts w:ascii="Times New Roman" w:hAnsi="Times New Roman"/>
      <w:sz w:val="24"/>
      <w:szCs w:val="24"/>
      <w:lang w:eastAsia="uk-UA"/>
    </w:rPr>
  </w:style>
  <w:style w:type="paragraph" w:customStyle="1" w:styleId="13">
    <w:name w:val="Обычный1"/>
    <w:rsid w:val="000B3F01"/>
    <w:pPr>
      <w:spacing w:after="0"/>
    </w:pPr>
    <w:rPr>
      <w:rFonts w:ascii="Arial" w:eastAsia="Arial" w:hAnsi="Arial" w:cs="Arial"/>
      <w:color w:val="000000"/>
      <w:szCs w:val="20"/>
    </w:rPr>
  </w:style>
  <w:style w:type="paragraph" w:styleId="af7">
    <w:name w:val="No Spacing"/>
    <w:uiPriority w:val="1"/>
    <w:qFormat/>
    <w:rsid w:val="000B3F01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0B3F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8">
    <w:name w:val="Table Grid"/>
    <w:basedOn w:val="a1"/>
    <w:uiPriority w:val="39"/>
    <w:rsid w:val="000B3F01"/>
    <w:pPr>
      <w:spacing w:after="0" w:line="240" w:lineRule="auto"/>
    </w:pPr>
    <w:rPr>
      <w:rFonts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0B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rsid w:val="000B3F01"/>
  </w:style>
  <w:style w:type="character" w:customStyle="1" w:styleId="18">
    <w:name w:val="Основной текст (18)_"/>
    <w:link w:val="180"/>
    <w:rsid w:val="000B3F01"/>
    <w:rPr>
      <w:rFonts w:eastAsia="Microsoft Sans Serif"/>
      <w:b/>
      <w:bCs/>
      <w:sz w:val="28"/>
      <w:szCs w:val="2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0B3F01"/>
    <w:pPr>
      <w:shd w:val="clear" w:color="auto" w:fill="FFFFFF"/>
      <w:spacing w:before="300" w:after="0" w:line="240" w:lineRule="atLeast"/>
      <w:ind w:hanging="1220"/>
      <w:jc w:val="both"/>
    </w:pPr>
    <w:rPr>
      <w:rFonts w:asciiTheme="minorHAnsi" w:eastAsia="Microsoft Sans Serif" w:hAnsiTheme="minorHAnsi" w:cstheme="minorBidi"/>
      <w:b/>
      <w:bCs/>
      <w:sz w:val="28"/>
      <w:szCs w:val="28"/>
      <w:lang w:val="ru-RU"/>
    </w:rPr>
  </w:style>
  <w:style w:type="paragraph" w:styleId="af9">
    <w:name w:val="Revision"/>
    <w:hidden/>
    <w:uiPriority w:val="99"/>
    <w:semiHidden/>
    <w:rsid w:val="000B3F01"/>
    <w:pPr>
      <w:spacing w:after="0" w:line="240" w:lineRule="auto"/>
    </w:pPr>
    <w:rPr>
      <w:rFonts w:eastAsia="Times New Roman" w:cs="Times New Roman"/>
    </w:rPr>
  </w:style>
  <w:style w:type="character" w:customStyle="1" w:styleId="42">
    <w:name w:val="4"/>
    <w:rsid w:val="000B3F01"/>
  </w:style>
  <w:style w:type="numbering" w:customStyle="1" w:styleId="14">
    <w:name w:val="Нет списка1"/>
    <w:next w:val="a2"/>
    <w:uiPriority w:val="99"/>
    <w:semiHidden/>
    <w:unhideWhenUsed/>
    <w:rsid w:val="000B3F01"/>
  </w:style>
  <w:style w:type="paragraph" w:styleId="afa">
    <w:name w:val="endnote text"/>
    <w:basedOn w:val="a"/>
    <w:link w:val="afb"/>
    <w:uiPriority w:val="99"/>
    <w:semiHidden/>
    <w:unhideWhenUsed/>
    <w:rsid w:val="000B3F01"/>
    <w:pPr>
      <w:spacing w:after="160" w:line="259" w:lineRule="auto"/>
    </w:pPr>
    <w:rPr>
      <w:rFonts w:eastAsia="Calibri"/>
      <w:sz w:val="20"/>
      <w:szCs w:val="20"/>
    </w:rPr>
  </w:style>
  <w:style w:type="character" w:customStyle="1" w:styleId="afb">
    <w:name w:val="Текст кінцевої виноски Знак"/>
    <w:basedOn w:val="a0"/>
    <w:link w:val="afa"/>
    <w:uiPriority w:val="99"/>
    <w:semiHidden/>
    <w:rsid w:val="000B3F01"/>
    <w:rPr>
      <w:rFonts w:ascii="Calibri" w:eastAsia="Calibri" w:hAnsi="Calibri" w:cs="Times New Roman"/>
      <w:sz w:val="20"/>
      <w:szCs w:val="20"/>
      <w:lang w:val="uk-UA"/>
    </w:rPr>
  </w:style>
  <w:style w:type="character" w:styleId="afc">
    <w:name w:val="endnote reference"/>
    <w:uiPriority w:val="99"/>
    <w:semiHidden/>
    <w:unhideWhenUsed/>
    <w:rsid w:val="000B3F01"/>
    <w:rPr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0B3F01"/>
    <w:pPr>
      <w:spacing w:after="160" w:line="259" w:lineRule="auto"/>
    </w:pPr>
    <w:rPr>
      <w:rFonts w:eastAsia="Calibri"/>
      <w:sz w:val="20"/>
      <w:szCs w:val="20"/>
    </w:rPr>
  </w:style>
  <w:style w:type="character" w:customStyle="1" w:styleId="afe">
    <w:name w:val="Текст виноски Знак"/>
    <w:basedOn w:val="a0"/>
    <w:link w:val="afd"/>
    <w:uiPriority w:val="99"/>
    <w:semiHidden/>
    <w:rsid w:val="000B3F01"/>
    <w:rPr>
      <w:rFonts w:ascii="Calibri" w:eastAsia="Calibri" w:hAnsi="Calibri" w:cs="Times New Roman"/>
      <w:sz w:val="20"/>
      <w:szCs w:val="20"/>
      <w:lang w:val="uk-UA"/>
    </w:rPr>
  </w:style>
  <w:style w:type="character" w:styleId="aff">
    <w:name w:val="footnote reference"/>
    <w:uiPriority w:val="99"/>
    <w:semiHidden/>
    <w:unhideWhenUsed/>
    <w:rsid w:val="000B3F01"/>
    <w:rPr>
      <w:vertAlign w:val="superscript"/>
    </w:rPr>
  </w:style>
  <w:style w:type="character" w:customStyle="1" w:styleId="rvts37">
    <w:name w:val="rvts37"/>
    <w:rsid w:val="000B3F01"/>
  </w:style>
  <w:style w:type="character" w:customStyle="1" w:styleId="normaltextrun">
    <w:name w:val="normaltextrun"/>
    <w:rsid w:val="000B3F01"/>
  </w:style>
  <w:style w:type="character" w:customStyle="1" w:styleId="spellingerror">
    <w:name w:val="spellingerror"/>
    <w:rsid w:val="000B3F01"/>
  </w:style>
  <w:style w:type="table" w:customStyle="1" w:styleId="15">
    <w:name w:val="Сетка таблицы1"/>
    <w:basedOn w:val="a1"/>
    <w:next w:val="af8"/>
    <w:uiPriority w:val="39"/>
    <w:rsid w:val="000B3F0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закрита згадка1"/>
    <w:uiPriority w:val="99"/>
    <w:semiHidden/>
    <w:unhideWhenUsed/>
    <w:rsid w:val="000B3F01"/>
    <w:rPr>
      <w:color w:val="605E5C"/>
      <w:shd w:val="clear" w:color="auto" w:fill="E1DFDD"/>
    </w:rPr>
  </w:style>
  <w:style w:type="paragraph" w:styleId="af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rvps14">
    <w:name w:val="rvps14"/>
    <w:basedOn w:val="a"/>
    <w:rsid w:val="008C68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character" w:customStyle="1" w:styleId="af1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List Paragraph (numbered (a)) Знак,заголовок 1.1 Знак"/>
    <w:link w:val="af0"/>
    <w:uiPriority w:val="34"/>
    <w:rsid w:val="004D45CE"/>
    <w:rPr>
      <w:rFonts w:eastAsia="Times New Roman" w:cs="Times New Roman"/>
    </w:rPr>
  </w:style>
  <w:style w:type="character" w:customStyle="1" w:styleId="HTML1">
    <w:name w:val="Стандартный HTML Знак1"/>
    <w:qFormat/>
    <w:locked/>
    <w:rsid w:val="00AC1F58"/>
    <w:rPr>
      <w:rFonts w:ascii="Courier New" w:eastAsia="Times New Roman" w:hAnsi="Courier New" w:cs="Courier New"/>
      <w:color w:val="000000"/>
      <w:sz w:val="18"/>
      <w:szCs w:val="18"/>
      <w:lang w:eastAsia="ru-RU"/>
    </w:rPr>
  </w:style>
  <w:style w:type="character" w:styleId="afff9">
    <w:name w:val="Unresolved Mention"/>
    <w:basedOn w:val="a0"/>
    <w:uiPriority w:val="99"/>
    <w:semiHidden/>
    <w:unhideWhenUsed/>
    <w:rsid w:val="005C2B7F"/>
    <w:rPr>
      <w:color w:val="605E5C"/>
      <w:shd w:val="clear" w:color="auto" w:fill="E1DFDD"/>
    </w:rPr>
  </w:style>
  <w:style w:type="character" w:customStyle="1" w:styleId="22">
    <w:name w:val="Основной текст (2) + Полужирный"/>
    <w:rsid w:val="003E7F2E"/>
    <w:rPr>
      <w:rFonts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60">
    <w:name w:val="Основной текст (6)_"/>
    <w:link w:val="61"/>
    <w:rsid w:val="003E7F2E"/>
    <w:rPr>
      <w:b/>
      <w:bCs/>
      <w:sz w:val="16"/>
      <w:szCs w:val="16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3E7F2E"/>
    <w:pPr>
      <w:widowControl w:val="0"/>
      <w:shd w:val="clear" w:color="auto" w:fill="FFFFFF"/>
      <w:spacing w:before="300" w:after="0" w:line="0" w:lineRule="atLeast"/>
    </w:pPr>
    <w:rPr>
      <w:rFonts w:eastAsia="Calibri" w:cs="Calibri"/>
      <w:b/>
      <w:bCs/>
      <w:sz w:val="16"/>
      <w:szCs w:val="16"/>
    </w:rPr>
  </w:style>
  <w:style w:type="character" w:customStyle="1" w:styleId="28pt">
    <w:name w:val="Основной текст (2) + 8 pt"/>
    <w:aliases w:val="Полужирный"/>
    <w:rsid w:val="003E7F2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uk-UA" w:eastAsia="uk-UA" w:bidi="uk-UA"/>
    </w:rPr>
  </w:style>
  <w:style w:type="character" w:customStyle="1" w:styleId="311pt">
    <w:name w:val="Основной текст (3) + 11 pt"/>
    <w:aliases w:val="Интервал 0 pt"/>
    <w:rsid w:val="003E7F2E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-10"/>
      <w:w w:val="100"/>
      <w:position w:val="0"/>
      <w:sz w:val="22"/>
      <w:szCs w:val="22"/>
      <w:u w:val="singl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7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ZFf66+SeKGe+NQvUCbdqyHlz+Q==">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5F6C47F-D31C-4FA5-B5D8-E8C9FA27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Довгич Юрій</dc:creator>
  <cp:lastModifiedBy>Мартиненко Інна Євгеніївна</cp:lastModifiedBy>
  <cp:revision>4</cp:revision>
  <cp:lastPrinted>2021-11-03T11:57:00Z</cp:lastPrinted>
  <dcterms:created xsi:type="dcterms:W3CDTF">2025-04-02T07:57:00Z</dcterms:created>
  <dcterms:modified xsi:type="dcterms:W3CDTF">2025-04-11T12:15:00Z</dcterms:modified>
</cp:coreProperties>
</file>