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714D" w14:textId="77777777" w:rsidR="00EA548C" w:rsidRPr="004A654E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5F734C" w14:textId="77777777" w:rsidR="00EA548C" w:rsidRPr="004A654E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286E565" w14:textId="77777777" w:rsidR="007055B6" w:rsidRPr="004A654E" w:rsidRDefault="007055B6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584512B" w14:textId="77777777" w:rsidR="00BE5FD4" w:rsidRPr="00450B05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0B05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19851620" w14:textId="21758BE3" w:rsidR="00074DDB" w:rsidRPr="00450B05" w:rsidRDefault="00BE5FD4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0B05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F09B11" w14:textId="5F5BA5CC" w:rsidR="00492CCA" w:rsidRPr="00450B05" w:rsidRDefault="00074DDB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50B05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="000C1045" w:rsidRPr="00450B0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="000C1045" w:rsidRPr="00450B05">
        <w:rPr>
          <w:rFonts w:ascii="Times New Roman" w:hAnsi="Times New Roman"/>
          <w:sz w:val="20"/>
          <w:szCs w:val="20"/>
          <w:vertAlign w:val="superscript"/>
        </w:rPr>
        <w:t>1</w:t>
      </w:r>
      <w:r w:rsidR="000C1045" w:rsidRPr="00450B05">
        <w:rPr>
          <w:rFonts w:ascii="Times New Roman" w:hAnsi="Times New Roman"/>
          <w:sz w:val="20"/>
          <w:szCs w:val="20"/>
        </w:rPr>
        <w:t xml:space="preserve"> </w:t>
      </w:r>
      <w:r w:rsidRPr="00450B05">
        <w:rPr>
          <w:rFonts w:ascii="Times New Roman" w:eastAsiaTheme="minorHAnsi" w:hAnsi="Times New Roman"/>
          <w:sz w:val="24"/>
          <w:szCs w:val="24"/>
          <w:lang w:eastAsia="en-US"/>
        </w:rPr>
        <w:t>постанови Кабінету Міністрів України від 11.10.2016 № 710 «Про ефективне використання державних коштів» (зі змінами))</w:t>
      </w:r>
      <w:r w:rsidR="00F640A6" w:rsidRPr="00450B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7F3B7BE8" w14:textId="77777777" w:rsidR="00DB09E8" w:rsidRPr="00450B05" w:rsidRDefault="00DB09E8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C21D51C" w14:textId="1D401C8A" w:rsidR="00492CCA" w:rsidRPr="00450B05" w:rsidRDefault="00EA548C" w:rsidP="00F45E2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B05">
        <w:rPr>
          <w:rFonts w:ascii="Times New Roman" w:hAnsi="Times New Roman"/>
          <w:sz w:val="28"/>
          <w:szCs w:val="28"/>
        </w:rPr>
        <w:t>Національне агентство</w:t>
      </w:r>
      <w:r w:rsidR="00DF1AFA" w:rsidRPr="00450B05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Pr="00450B05">
        <w:rPr>
          <w:rFonts w:ascii="Times New Roman" w:hAnsi="Times New Roman"/>
          <w:sz w:val="28"/>
          <w:szCs w:val="28"/>
        </w:rPr>
        <w:t xml:space="preserve"> </w:t>
      </w:r>
      <w:r w:rsidR="00DC322E" w:rsidRPr="00450B05">
        <w:rPr>
          <w:rFonts w:ascii="Times New Roman" w:hAnsi="Times New Roman"/>
          <w:sz w:val="28"/>
          <w:szCs w:val="28"/>
        </w:rPr>
        <w:t>здійснює закупівлю</w:t>
      </w:r>
      <w:r w:rsidR="003E3162" w:rsidRPr="00450B05">
        <w:rPr>
          <w:rFonts w:ascii="Times New Roman" w:hAnsi="Times New Roman"/>
          <w:sz w:val="28"/>
          <w:szCs w:val="28"/>
        </w:rPr>
        <w:t>:</w:t>
      </w:r>
      <w:r w:rsidR="00DC322E" w:rsidRPr="00450B05">
        <w:rPr>
          <w:rFonts w:ascii="Times New Roman" w:hAnsi="Times New Roman"/>
          <w:sz w:val="28"/>
          <w:szCs w:val="28"/>
        </w:rPr>
        <w:t xml:space="preserve"> </w:t>
      </w:r>
      <w:r w:rsidR="000B1968" w:rsidRPr="00450B05">
        <w:rPr>
          <w:rFonts w:ascii="Times New Roman" w:hAnsi="Times New Roman"/>
          <w:sz w:val="28"/>
          <w:szCs w:val="28"/>
        </w:rPr>
        <w:t>послуг</w:t>
      </w:r>
      <w:r w:rsidRPr="00450B05">
        <w:rPr>
          <w:rFonts w:ascii="Times New Roman" w:hAnsi="Times New Roman"/>
          <w:sz w:val="28"/>
          <w:szCs w:val="28"/>
        </w:rPr>
        <w:t xml:space="preserve"> </w:t>
      </w:r>
      <w:r w:rsidR="00FC49A3" w:rsidRPr="00450B05">
        <w:rPr>
          <w:rFonts w:ascii="Times New Roman" w:hAnsi="Times New Roman"/>
          <w:sz w:val="28"/>
          <w:szCs w:val="28"/>
        </w:rPr>
        <w:t xml:space="preserve">– </w:t>
      </w:r>
      <w:r w:rsidR="000B1968" w:rsidRPr="00450B05">
        <w:rPr>
          <w:rFonts w:ascii="Times New Roman" w:hAnsi="Times New Roman"/>
          <w:color w:val="000000"/>
          <w:sz w:val="28"/>
          <w:szCs w:val="28"/>
        </w:rPr>
        <w:t xml:space="preserve">інформаційні послуги з активації доступу та абонентського обслуговування інформаційно-правової системи LIGA360 за кодом згідно з </w:t>
      </w:r>
      <w:r w:rsidRPr="00450B05">
        <w:rPr>
          <w:rFonts w:ascii="Times New Roman" w:hAnsi="Times New Roman"/>
          <w:sz w:val="28"/>
          <w:szCs w:val="28"/>
        </w:rPr>
        <w:t>ДК</w:t>
      </w:r>
      <w:r w:rsidR="002C1DE0" w:rsidRPr="00450B05">
        <w:rPr>
          <w:rFonts w:ascii="Times New Roman" w:hAnsi="Times New Roman"/>
          <w:sz w:val="28"/>
          <w:szCs w:val="28"/>
        </w:rPr>
        <w:t> </w:t>
      </w:r>
      <w:r w:rsidRPr="00450B05">
        <w:rPr>
          <w:rFonts w:ascii="Times New Roman" w:hAnsi="Times New Roman"/>
          <w:sz w:val="28"/>
          <w:szCs w:val="28"/>
        </w:rPr>
        <w:t>021:2015</w:t>
      </w:r>
      <w:r w:rsidR="000B1968" w:rsidRPr="00450B05">
        <w:rPr>
          <w:rFonts w:ascii="Times New Roman" w:hAnsi="Times New Roman"/>
          <w:sz w:val="28"/>
          <w:szCs w:val="28"/>
        </w:rPr>
        <w:t>:</w:t>
      </w:r>
      <w:r w:rsidR="000B1968" w:rsidRPr="00450B05">
        <w:rPr>
          <w:rFonts w:ascii="Times New Roman" w:hAnsi="Times New Roman"/>
          <w:color w:val="000000"/>
          <w:sz w:val="28"/>
          <w:szCs w:val="28"/>
        </w:rPr>
        <w:t xml:space="preserve">72320000-4 </w:t>
      </w:r>
      <w:r w:rsidR="00FD6408" w:rsidRPr="00450B05">
        <w:rPr>
          <w:rFonts w:ascii="Times New Roman" w:hAnsi="Times New Roman"/>
          <w:color w:val="000000"/>
          <w:sz w:val="28"/>
          <w:szCs w:val="28"/>
        </w:rPr>
        <w:t>«</w:t>
      </w:r>
      <w:r w:rsidR="000B1968" w:rsidRPr="00450B05">
        <w:rPr>
          <w:rFonts w:ascii="Times New Roman" w:hAnsi="Times New Roman"/>
          <w:color w:val="000000"/>
          <w:sz w:val="28"/>
          <w:szCs w:val="28"/>
        </w:rPr>
        <w:t>Послуги, пов’язані з базами даних</w:t>
      </w:r>
      <w:r w:rsidR="004710A3" w:rsidRPr="00450B05">
        <w:rPr>
          <w:rFonts w:ascii="Times New Roman" w:hAnsi="Times New Roman"/>
          <w:color w:val="000000"/>
          <w:sz w:val="28"/>
          <w:szCs w:val="28"/>
        </w:rPr>
        <w:t>»</w:t>
      </w:r>
      <w:r w:rsidR="00BA2421" w:rsidRPr="00450B05">
        <w:rPr>
          <w:rFonts w:ascii="Times New Roman" w:hAnsi="Times New Roman"/>
          <w:sz w:val="28"/>
          <w:szCs w:val="28"/>
        </w:rPr>
        <w:t xml:space="preserve"> </w:t>
      </w:r>
      <w:r w:rsidR="00931E7C" w:rsidRPr="00450B05">
        <w:rPr>
          <w:rFonts w:ascii="Times New Roman" w:hAnsi="Times New Roman"/>
          <w:sz w:val="28"/>
          <w:szCs w:val="28"/>
        </w:rPr>
        <w:t xml:space="preserve">відповідно до вимог </w:t>
      </w:r>
      <w:r w:rsidR="00F1668D" w:rsidRPr="00450B05">
        <w:rPr>
          <w:rFonts w:ascii="Times New Roman" w:hAnsi="Times New Roman"/>
          <w:sz w:val="28"/>
          <w:szCs w:val="28"/>
        </w:rPr>
        <w:t>Порядку</w:t>
      </w:r>
      <w:r w:rsidR="00931E7C" w:rsidRPr="00450B05">
        <w:rPr>
          <w:rFonts w:ascii="Times New Roman" w:hAnsi="Times New Roman"/>
          <w:sz w:val="28"/>
          <w:szCs w:val="28"/>
        </w:rPr>
        <w:t xml:space="preserve"> здійснення </w:t>
      </w:r>
      <w:proofErr w:type="spellStart"/>
      <w:r w:rsidR="00931E7C" w:rsidRPr="00450B05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931E7C" w:rsidRPr="00450B05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</w:t>
      </w:r>
      <w:r w:rsidR="00F1668D" w:rsidRPr="00450B05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31E7C" w:rsidRPr="00450B05">
        <w:rPr>
          <w:rFonts w:ascii="Times New Roman" w:hAnsi="Times New Roman"/>
          <w:sz w:val="28"/>
          <w:szCs w:val="28"/>
        </w:rPr>
        <w:t>, затвердженого наказом Національного агентства</w:t>
      </w:r>
      <w:r w:rsidR="00DF1AFA" w:rsidRPr="00450B05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31E7C" w:rsidRPr="00450B05">
        <w:rPr>
          <w:rFonts w:ascii="Times New Roman" w:hAnsi="Times New Roman"/>
          <w:sz w:val="28"/>
          <w:szCs w:val="28"/>
        </w:rPr>
        <w:t xml:space="preserve"> від </w:t>
      </w:r>
      <w:r w:rsidR="00F1668D" w:rsidRPr="00450B05">
        <w:rPr>
          <w:rFonts w:ascii="Times New Roman" w:hAnsi="Times New Roman"/>
          <w:sz w:val="28"/>
          <w:szCs w:val="28"/>
        </w:rPr>
        <w:t>13</w:t>
      </w:r>
      <w:r w:rsidR="00931E7C" w:rsidRPr="00450B05">
        <w:rPr>
          <w:rFonts w:ascii="Times New Roman" w:hAnsi="Times New Roman"/>
          <w:sz w:val="28"/>
          <w:szCs w:val="28"/>
        </w:rPr>
        <w:t>.</w:t>
      </w:r>
      <w:r w:rsidR="00F1668D" w:rsidRPr="00450B05">
        <w:rPr>
          <w:rFonts w:ascii="Times New Roman" w:hAnsi="Times New Roman"/>
          <w:sz w:val="28"/>
          <w:szCs w:val="28"/>
        </w:rPr>
        <w:t>12</w:t>
      </w:r>
      <w:r w:rsidR="00931E7C" w:rsidRPr="00450B05">
        <w:rPr>
          <w:rFonts w:ascii="Times New Roman" w:hAnsi="Times New Roman"/>
          <w:sz w:val="28"/>
          <w:szCs w:val="28"/>
        </w:rPr>
        <w:t>.202</w:t>
      </w:r>
      <w:r w:rsidR="00F1668D" w:rsidRPr="00450B05">
        <w:rPr>
          <w:rFonts w:ascii="Times New Roman" w:hAnsi="Times New Roman"/>
          <w:sz w:val="28"/>
          <w:szCs w:val="28"/>
        </w:rPr>
        <w:t>3</w:t>
      </w:r>
      <w:r w:rsidR="00931E7C" w:rsidRPr="00450B0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931E7C" w:rsidRPr="00450B05">
        <w:rPr>
          <w:rFonts w:ascii="Times New Roman" w:hAnsi="Times New Roman"/>
          <w:sz w:val="28"/>
          <w:szCs w:val="28"/>
        </w:rPr>
        <w:t>№</w:t>
      </w:r>
      <w:r w:rsidR="00243617">
        <w:rPr>
          <w:rFonts w:ascii="Times New Roman" w:hAnsi="Times New Roman"/>
          <w:sz w:val="28"/>
          <w:szCs w:val="28"/>
        </w:rPr>
        <w:t xml:space="preserve"> </w:t>
      </w:r>
      <w:r w:rsidR="00F1668D" w:rsidRPr="00450B05">
        <w:rPr>
          <w:rFonts w:ascii="Times New Roman" w:hAnsi="Times New Roman"/>
          <w:sz w:val="28"/>
          <w:szCs w:val="28"/>
        </w:rPr>
        <w:t>2</w:t>
      </w:r>
      <w:r w:rsidR="00931E7C" w:rsidRPr="00450B05">
        <w:rPr>
          <w:rFonts w:ascii="Times New Roman" w:hAnsi="Times New Roman"/>
          <w:sz w:val="28"/>
          <w:szCs w:val="28"/>
        </w:rPr>
        <w:t>9</w:t>
      </w:r>
      <w:r w:rsidR="00F1668D" w:rsidRPr="00450B05">
        <w:rPr>
          <w:rFonts w:ascii="Times New Roman" w:hAnsi="Times New Roman"/>
          <w:sz w:val="28"/>
          <w:szCs w:val="28"/>
        </w:rPr>
        <w:t>4</w:t>
      </w:r>
      <w:r w:rsidR="00931E7C" w:rsidRPr="00450B05">
        <w:rPr>
          <w:rFonts w:ascii="Times New Roman" w:hAnsi="Times New Roman"/>
          <w:sz w:val="28"/>
          <w:szCs w:val="28"/>
        </w:rPr>
        <w:t>/2</w:t>
      </w:r>
      <w:r w:rsidR="00F1668D" w:rsidRPr="00450B05">
        <w:rPr>
          <w:rFonts w:ascii="Times New Roman" w:hAnsi="Times New Roman"/>
          <w:sz w:val="28"/>
          <w:szCs w:val="28"/>
        </w:rPr>
        <w:t>3</w:t>
      </w:r>
      <w:r w:rsidR="00DC322E" w:rsidRPr="00450B05">
        <w:rPr>
          <w:rFonts w:ascii="Times New Roman" w:hAnsi="Times New Roman"/>
          <w:sz w:val="28"/>
          <w:szCs w:val="28"/>
        </w:rPr>
        <w:t>.</w:t>
      </w:r>
    </w:p>
    <w:p w14:paraId="08F9418E" w14:textId="77777777" w:rsidR="00492CCA" w:rsidRPr="00450B05" w:rsidRDefault="00492CCA" w:rsidP="00F45E2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5D54A8C5" w14:textId="77777777" w:rsidR="00492CCA" w:rsidRPr="00450B05" w:rsidRDefault="00DC322E" w:rsidP="00F45E2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0B05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3DB72A6" w14:textId="007381FE" w:rsidR="00492CCA" w:rsidRPr="00450B05" w:rsidRDefault="00DC322E" w:rsidP="00F45E2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B05">
        <w:rPr>
          <w:rFonts w:ascii="Times New Roman" w:hAnsi="Times New Roman"/>
          <w:sz w:val="28"/>
          <w:szCs w:val="28"/>
        </w:rPr>
        <w:t>Розмір бюджетного призначення для предмета закупівлі (</w:t>
      </w:r>
      <w:r w:rsidR="000B1968" w:rsidRPr="00450B05">
        <w:rPr>
          <w:rFonts w:ascii="Times New Roman" w:hAnsi="Times New Roman"/>
          <w:color w:val="000000"/>
          <w:sz w:val="28"/>
          <w:szCs w:val="28"/>
        </w:rPr>
        <w:t xml:space="preserve">інформаційні послуги з активації доступу та абонентського обслуговування інформаційно-правової системи LIGA360 за кодом згідно з </w:t>
      </w:r>
      <w:r w:rsidR="000B1968" w:rsidRPr="00450B05">
        <w:rPr>
          <w:rFonts w:ascii="Times New Roman" w:hAnsi="Times New Roman"/>
          <w:sz w:val="28"/>
          <w:szCs w:val="28"/>
        </w:rPr>
        <w:t>ДК 021:2015:</w:t>
      </w:r>
      <w:r w:rsidR="000B1968" w:rsidRPr="00450B05">
        <w:rPr>
          <w:rFonts w:ascii="Times New Roman" w:hAnsi="Times New Roman"/>
          <w:color w:val="000000"/>
          <w:sz w:val="28"/>
          <w:szCs w:val="28"/>
        </w:rPr>
        <w:t xml:space="preserve">72320000-4 </w:t>
      </w:r>
      <w:r w:rsidR="004710A3" w:rsidRPr="00450B05">
        <w:rPr>
          <w:rFonts w:ascii="Times New Roman" w:hAnsi="Times New Roman"/>
          <w:color w:val="000000"/>
          <w:sz w:val="28"/>
          <w:szCs w:val="28"/>
        </w:rPr>
        <w:t>«</w:t>
      </w:r>
      <w:r w:rsidR="000B1968" w:rsidRPr="00450B05">
        <w:rPr>
          <w:rFonts w:ascii="Times New Roman" w:hAnsi="Times New Roman"/>
          <w:color w:val="000000"/>
          <w:sz w:val="28"/>
          <w:szCs w:val="28"/>
        </w:rPr>
        <w:t>Послуги, пов’язані з базами даних</w:t>
      </w:r>
      <w:r w:rsidR="004710A3" w:rsidRPr="00450B05">
        <w:rPr>
          <w:rFonts w:ascii="Times New Roman" w:hAnsi="Times New Roman"/>
          <w:color w:val="000000"/>
          <w:sz w:val="28"/>
          <w:szCs w:val="28"/>
        </w:rPr>
        <w:t>»</w:t>
      </w:r>
      <w:r w:rsidRPr="00450B05">
        <w:rPr>
          <w:rFonts w:ascii="Times New Roman" w:hAnsi="Times New Roman"/>
          <w:iCs/>
          <w:sz w:val="28"/>
          <w:szCs w:val="28"/>
        </w:rPr>
        <w:t>)</w:t>
      </w:r>
      <w:r w:rsidRPr="00450B05">
        <w:rPr>
          <w:rFonts w:ascii="Times New Roman" w:hAnsi="Times New Roman"/>
          <w:sz w:val="28"/>
          <w:szCs w:val="28"/>
        </w:rPr>
        <w:t xml:space="preserve"> відповідає розрахунку видатків до кошторису </w:t>
      </w:r>
      <w:r w:rsidR="00931E7C" w:rsidRPr="00450B05">
        <w:rPr>
          <w:rFonts w:ascii="Times New Roman" w:hAnsi="Times New Roman"/>
          <w:sz w:val="28"/>
          <w:szCs w:val="28"/>
        </w:rPr>
        <w:t>на 202</w:t>
      </w:r>
      <w:r w:rsidR="00202403" w:rsidRPr="00450B05">
        <w:rPr>
          <w:rFonts w:ascii="Times New Roman" w:hAnsi="Times New Roman"/>
          <w:sz w:val="28"/>
          <w:szCs w:val="28"/>
        </w:rPr>
        <w:t>6</w:t>
      </w:r>
      <w:r w:rsidR="00931E7C" w:rsidRPr="00450B05">
        <w:rPr>
          <w:rFonts w:ascii="Times New Roman" w:hAnsi="Times New Roman"/>
          <w:sz w:val="28"/>
          <w:szCs w:val="28"/>
        </w:rPr>
        <w:t xml:space="preserve"> рік Національного агентства</w:t>
      </w:r>
      <w:r w:rsidR="00931E7C" w:rsidRPr="00450B05">
        <w:t xml:space="preserve"> </w:t>
      </w:r>
      <w:r w:rsidRPr="00450B05">
        <w:rPr>
          <w:rFonts w:ascii="Times New Roman" w:hAnsi="Times New Roman"/>
          <w:sz w:val="28"/>
          <w:szCs w:val="28"/>
        </w:rPr>
        <w:t xml:space="preserve">за КЕКВ </w:t>
      </w:r>
      <w:r w:rsidR="000B1968" w:rsidRPr="00450B05">
        <w:rPr>
          <w:rFonts w:ascii="Times New Roman" w:hAnsi="Times New Roman"/>
          <w:sz w:val="28"/>
          <w:szCs w:val="28"/>
        </w:rPr>
        <w:t>2240</w:t>
      </w:r>
      <w:r w:rsidRPr="00450B05">
        <w:rPr>
          <w:rFonts w:ascii="Times New Roman" w:hAnsi="Times New Roman"/>
          <w:sz w:val="28"/>
          <w:szCs w:val="28"/>
        </w:rPr>
        <w:t>.</w:t>
      </w:r>
    </w:p>
    <w:p w14:paraId="344A9121" w14:textId="067EB547" w:rsidR="00492CCA" w:rsidRPr="00450B05" w:rsidRDefault="00DC322E" w:rsidP="00F45E26">
      <w:pPr>
        <w:tabs>
          <w:tab w:val="left" w:pos="567"/>
        </w:tabs>
        <w:spacing w:before="24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50B05">
        <w:rPr>
          <w:rFonts w:ascii="Times New Roman" w:hAnsi="Times New Roman"/>
          <w:b/>
          <w:sz w:val="28"/>
          <w:szCs w:val="28"/>
        </w:rPr>
        <w:t>2. </w:t>
      </w:r>
      <w:r w:rsidR="000D62F5" w:rsidRPr="00450B05">
        <w:rPr>
          <w:rFonts w:ascii="Times New Roman" w:hAnsi="Times New Roman"/>
          <w:b/>
          <w:sz w:val="28"/>
          <w:szCs w:val="28"/>
        </w:rPr>
        <w:t>Обґрунтування</w:t>
      </w:r>
      <w:r w:rsidRPr="00450B05">
        <w:rPr>
          <w:rFonts w:ascii="Times New Roman" w:hAnsi="Times New Roman"/>
          <w:b/>
          <w:sz w:val="28"/>
          <w:szCs w:val="28"/>
        </w:rPr>
        <w:t xml:space="preserve"> очікуваної вартості </w:t>
      </w:r>
    </w:p>
    <w:p w14:paraId="5F6EEF48" w14:textId="2AF9A96C" w:rsidR="00DC7E10" w:rsidRPr="00450B05" w:rsidRDefault="00DC7E10" w:rsidP="00DC7E1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0B05">
        <w:rPr>
          <w:rFonts w:ascii="Times New Roman" w:eastAsia="Calibri" w:hAnsi="Times New Roman"/>
          <w:bCs/>
          <w:sz w:val="28"/>
          <w:szCs w:val="28"/>
        </w:rPr>
        <w:t>Очікувана вартість предмета закупівлі розрахована із дотриманням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 використанням методу порівняння ринкових цін.</w:t>
      </w:r>
    </w:p>
    <w:p w14:paraId="39A7DF43" w14:textId="003B3439" w:rsidR="007F53B6" w:rsidRPr="00450B05" w:rsidRDefault="00DC7E10" w:rsidP="00B17D93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0B05">
        <w:rPr>
          <w:rFonts w:ascii="Times New Roman" w:eastAsia="Calibri" w:hAnsi="Times New Roman"/>
          <w:bCs/>
          <w:sz w:val="28"/>
          <w:szCs w:val="28"/>
        </w:rPr>
        <w:t>Здійснено збір інформації про ціни послуг шляхом аналізу комерційних пропозицій, які надійшли від ТОВ «ДЕЛЬТА-СЕРВІС 1», ТОВ «БАЗА-КОНСАЛТИНГ 1», ТОВ «ЛІГА ЗАКОН 1».</w:t>
      </w:r>
    </w:p>
    <w:p w14:paraId="7A4F1524" w14:textId="77777777" w:rsidR="00E52AAC" w:rsidRPr="00450B05" w:rsidRDefault="00E52AAC" w:rsidP="00FC2E9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AD331F9" w14:textId="77777777" w:rsidR="007F53B6" w:rsidRPr="00450B05" w:rsidRDefault="007F53B6" w:rsidP="007F53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0B05">
        <w:rPr>
          <w:rFonts w:ascii="Times New Roman" w:hAnsi="Times New Roman"/>
          <w:b/>
          <w:sz w:val="24"/>
          <w:szCs w:val="24"/>
        </w:rPr>
        <w:t>Вартість послуг ТОВ «ДЕЛЬТА-СЕРВІС 1»: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2206"/>
        <w:gridCol w:w="2892"/>
        <w:gridCol w:w="1990"/>
        <w:gridCol w:w="2121"/>
      </w:tblGrid>
      <w:tr w:rsidR="00C44453" w:rsidRPr="00450B05" w14:paraId="273A0BFC" w14:textId="77777777" w:rsidTr="00C444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28C0" w14:textId="77777777" w:rsidR="00C44453" w:rsidRPr="00450B05" w:rsidRDefault="00C44453" w:rsidP="00261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63258074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Конфігурація комп’ютерних(</w:t>
            </w:r>
            <w:proofErr w:type="spellStart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ої</w:t>
            </w:r>
            <w:proofErr w:type="spellEnd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) програм(ми)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1B00" w14:textId="77777777" w:rsidR="00C44453" w:rsidRPr="00450B05" w:rsidRDefault="00C44453" w:rsidP="00261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Комплектація комп’ютерних(</w:t>
            </w:r>
            <w:proofErr w:type="spellStart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ої</w:t>
            </w:r>
            <w:proofErr w:type="spellEnd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) програм(ми)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B341" w14:textId="42B08A25" w:rsidR="00C44453" w:rsidRPr="00450B05" w:rsidRDefault="00C44453" w:rsidP="00261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Ціна послуг без ПДВ грн</w:t>
            </w:r>
            <w:r w:rsidR="00CA6F33" w:rsidRPr="00450B05">
              <w:rPr>
                <w:rFonts w:ascii="Times New Roman" w:hAnsi="Times New Roman"/>
                <w:b/>
                <w:sz w:val="24"/>
                <w:szCs w:val="24"/>
              </w:rPr>
              <w:t>./1 місяць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577C" w14:textId="3688C29E" w:rsidR="00C44453" w:rsidRPr="00450B05" w:rsidRDefault="00C44453" w:rsidP="00C44453">
            <w:pPr>
              <w:ind w:hanging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Загальна вартість послуг без ПДВ, грн./12 міс</w:t>
            </w:r>
            <w:r w:rsidR="009A4391" w:rsidRPr="00450B05">
              <w:rPr>
                <w:rFonts w:ascii="Times New Roman" w:hAnsi="Times New Roman"/>
                <w:b/>
                <w:sz w:val="24"/>
                <w:szCs w:val="24"/>
              </w:rPr>
              <w:t>яців</w:t>
            </w:r>
          </w:p>
        </w:tc>
      </w:tr>
      <w:tr w:rsidR="00C44453" w:rsidRPr="00450B05" w14:paraId="0397CB40" w14:textId="77777777" w:rsidTr="00C4445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9783" w14:textId="213A2AA0" w:rsidR="00273812" w:rsidRPr="00450B05" w:rsidRDefault="00CA6F33" w:rsidP="00273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noProof/>
                <w:sz w:val="24"/>
                <w:szCs w:val="24"/>
              </w:rPr>
              <w:t xml:space="preserve">інформаційно-правова система </w:t>
            </w:r>
            <w:r w:rsidR="00C44453" w:rsidRPr="00450B05">
              <w:rPr>
                <w:rFonts w:ascii="Times New Roman" w:hAnsi="Times New Roman"/>
                <w:noProof/>
                <w:sz w:val="24"/>
                <w:szCs w:val="24"/>
              </w:rPr>
              <w:t>LIGA360</w:t>
            </w:r>
          </w:p>
          <w:p w14:paraId="5AC37C0B" w14:textId="51E318FD" w:rsidR="00C44453" w:rsidRPr="00450B05" w:rsidRDefault="00C44453" w:rsidP="00261B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8ACA" w14:textId="4D0450E7" w:rsidR="00C44453" w:rsidRPr="00450B05" w:rsidRDefault="00C44453" w:rsidP="00B86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sz w:val="24"/>
                <w:szCs w:val="24"/>
              </w:rPr>
              <w:t>21 робоче місце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243A" w14:textId="50E0564E" w:rsidR="00C44453" w:rsidRPr="00450B05" w:rsidRDefault="00123CF8" w:rsidP="00B86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sz w:val="24"/>
                <w:szCs w:val="24"/>
              </w:rPr>
              <w:t>66</w:t>
            </w:r>
            <w:r w:rsidR="00C44453" w:rsidRPr="00450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B05">
              <w:rPr>
                <w:rFonts w:ascii="Times New Roman" w:hAnsi="Times New Roman"/>
                <w:sz w:val="24"/>
                <w:szCs w:val="24"/>
              </w:rPr>
              <w:t>150</w:t>
            </w:r>
            <w:r w:rsidR="00C44453" w:rsidRPr="00450B0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C3F1" w14:textId="1942A74D" w:rsidR="00C44453" w:rsidRPr="00450B05" w:rsidRDefault="00C44453" w:rsidP="00B86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sz w:val="24"/>
                <w:szCs w:val="24"/>
              </w:rPr>
              <w:t>7</w:t>
            </w:r>
            <w:r w:rsidR="00123CF8" w:rsidRPr="00450B05">
              <w:rPr>
                <w:rFonts w:ascii="Times New Roman" w:hAnsi="Times New Roman"/>
                <w:sz w:val="24"/>
                <w:szCs w:val="24"/>
              </w:rPr>
              <w:t>93</w:t>
            </w:r>
            <w:r w:rsidRPr="00450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CF8" w:rsidRPr="00450B05">
              <w:rPr>
                <w:rFonts w:ascii="Times New Roman" w:hAnsi="Times New Roman"/>
                <w:sz w:val="24"/>
                <w:szCs w:val="24"/>
              </w:rPr>
              <w:t>8</w:t>
            </w:r>
            <w:r w:rsidRPr="00450B05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bookmarkEnd w:id="1"/>
    </w:tbl>
    <w:p w14:paraId="715D006F" w14:textId="77777777" w:rsidR="007F53B6" w:rsidRPr="00450B05" w:rsidRDefault="007F53B6" w:rsidP="007F53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E68648" w14:textId="6B735806" w:rsidR="007F53B6" w:rsidRPr="00450B05" w:rsidRDefault="007F53B6" w:rsidP="007F53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0B05">
        <w:rPr>
          <w:rFonts w:ascii="Times New Roman" w:hAnsi="Times New Roman"/>
          <w:b/>
          <w:sz w:val="24"/>
          <w:szCs w:val="24"/>
        </w:rPr>
        <w:t>Вартість послуг ТОВ «БАЗА-КОНСАЛТИНГ 1»: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2206"/>
        <w:gridCol w:w="2892"/>
        <w:gridCol w:w="1990"/>
        <w:gridCol w:w="2121"/>
      </w:tblGrid>
      <w:tr w:rsidR="00C44453" w:rsidRPr="00450B05" w14:paraId="590513A9" w14:textId="77777777" w:rsidTr="00261B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E820" w14:textId="77777777" w:rsidR="00C44453" w:rsidRPr="00450B05" w:rsidRDefault="00C44453" w:rsidP="00261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Конфігурація комп’ютерних(</w:t>
            </w:r>
            <w:proofErr w:type="spellStart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ої</w:t>
            </w:r>
            <w:proofErr w:type="spellEnd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) програм(ми)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E658" w14:textId="77777777" w:rsidR="00C44453" w:rsidRPr="00450B05" w:rsidRDefault="00C44453" w:rsidP="00261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Комплектація комп’ютерних(</w:t>
            </w:r>
            <w:proofErr w:type="spellStart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ої</w:t>
            </w:r>
            <w:proofErr w:type="spellEnd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) програм(ми)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AC31" w14:textId="6C9E4C83" w:rsidR="00C44453" w:rsidRPr="00450B05" w:rsidRDefault="00123CF8" w:rsidP="00261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Ціна послуг без ПДВ грн./1 місяць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8EB2" w14:textId="4C48E90B" w:rsidR="00C44453" w:rsidRPr="00450B05" w:rsidRDefault="00C44453" w:rsidP="00261BEF">
            <w:pPr>
              <w:ind w:hanging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Загальна вартість послуг з ПДВ, грн./12 міс</w:t>
            </w:r>
            <w:r w:rsidR="00226F2C" w:rsidRPr="00450B05">
              <w:rPr>
                <w:rFonts w:ascii="Times New Roman" w:hAnsi="Times New Roman"/>
                <w:b/>
                <w:sz w:val="24"/>
                <w:szCs w:val="24"/>
              </w:rPr>
              <w:t>яців</w:t>
            </w:r>
          </w:p>
        </w:tc>
      </w:tr>
      <w:tr w:rsidR="00C44453" w:rsidRPr="00450B05" w14:paraId="407CE266" w14:textId="77777777" w:rsidTr="00261B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5C0F" w14:textId="3194F9B4" w:rsidR="00C44453" w:rsidRPr="00450B05" w:rsidRDefault="00CA6F33" w:rsidP="00261BEF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0B0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інформаційно-правова система </w:t>
            </w:r>
            <w:r w:rsidR="00C44453" w:rsidRPr="00450B05">
              <w:rPr>
                <w:rFonts w:ascii="Times New Roman" w:hAnsi="Times New Roman"/>
                <w:noProof/>
                <w:sz w:val="24"/>
                <w:szCs w:val="24"/>
              </w:rPr>
              <w:t>LIGA360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9A32" w14:textId="77777777" w:rsidR="00C44453" w:rsidRPr="00450B05" w:rsidRDefault="00C44453" w:rsidP="00B86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sz w:val="24"/>
                <w:szCs w:val="24"/>
              </w:rPr>
              <w:t>21 робоче місце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35A0" w14:textId="79809546" w:rsidR="00C44453" w:rsidRPr="00450B05" w:rsidRDefault="00123CF8" w:rsidP="00B86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sz w:val="24"/>
                <w:szCs w:val="24"/>
              </w:rPr>
              <w:t>66</w:t>
            </w:r>
            <w:r w:rsidR="00C44453" w:rsidRPr="00450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B05">
              <w:rPr>
                <w:rFonts w:ascii="Times New Roman" w:hAnsi="Times New Roman"/>
                <w:sz w:val="24"/>
                <w:szCs w:val="24"/>
              </w:rPr>
              <w:t>175</w:t>
            </w:r>
            <w:r w:rsidR="00C44453" w:rsidRPr="00450B0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FD36" w14:textId="7FA1E0DF" w:rsidR="00C44453" w:rsidRPr="00450B05" w:rsidRDefault="00C44453" w:rsidP="00B86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sz w:val="24"/>
                <w:szCs w:val="24"/>
              </w:rPr>
              <w:t>7</w:t>
            </w:r>
            <w:r w:rsidR="00123CF8" w:rsidRPr="00450B05">
              <w:rPr>
                <w:rFonts w:ascii="Times New Roman" w:hAnsi="Times New Roman"/>
                <w:sz w:val="24"/>
                <w:szCs w:val="24"/>
              </w:rPr>
              <w:t>94</w:t>
            </w:r>
            <w:r w:rsidRPr="00450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CF8" w:rsidRPr="00450B05">
              <w:rPr>
                <w:rFonts w:ascii="Times New Roman" w:hAnsi="Times New Roman"/>
                <w:sz w:val="24"/>
                <w:szCs w:val="24"/>
              </w:rPr>
              <w:t>1</w:t>
            </w:r>
            <w:r w:rsidRPr="00450B05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</w:tbl>
    <w:p w14:paraId="1455B5C3" w14:textId="77777777" w:rsidR="007F53B6" w:rsidRPr="00450B05" w:rsidRDefault="007F53B6" w:rsidP="00C444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2AC72B" w14:textId="77777777" w:rsidR="007F53B6" w:rsidRPr="00450B05" w:rsidRDefault="007F53B6" w:rsidP="007F53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0B05">
        <w:rPr>
          <w:rFonts w:ascii="Times New Roman" w:hAnsi="Times New Roman"/>
          <w:b/>
          <w:sz w:val="24"/>
          <w:szCs w:val="24"/>
        </w:rPr>
        <w:t>Вартість послуг ТОВ «</w:t>
      </w:r>
      <w:bookmarkStart w:id="2" w:name="_Hlk65149761"/>
      <w:r w:rsidRPr="00450B05">
        <w:rPr>
          <w:rFonts w:ascii="Times New Roman" w:hAnsi="Times New Roman"/>
          <w:b/>
          <w:sz w:val="24"/>
          <w:szCs w:val="24"/>
        </w:rPr>
        <w:t>ЛІГА ЗАКОН 1</w:t>
      </w:r>
      <w:bookmarkEnd w:id="2"/>
      <w:r w:rsidRPr="00450B05">
        <w:rPr>
          <w:rFonts w:ascii="Times New Roman" w:hAnsi="Times New Roman"/>
          <w:b/>
          <w:sz w:val="24"/>
          <w:szCs w:val="24"/>
        </w:rPr>
        <w:t xml:space="preserve">»: </w:t>
      </w:r>
    </w:p>
    <w:tbl>
      <w:tblPr>
        <w:tblStyle w:val="af7"/>
        <w:tblW w:w="9209" w:type="dxa"/>
        <w:tblLook w:val="04A0" w:firstRow="1" w:lastRow="0" w:firstColumn="1" w:lastColumn="0" w:noHBand="0" w:noVBand="1"/>
      </w:tblPr>
      <w:tblGrid>
        <w:gridCol w:w="2206"/>
        <w:gridCol w:w="2892"/>
        <w:gridCol w:w="1990"/>
        <w:gridCol w:w="2121"/>
      </w:tblGrid>
      <w:tr w:rsidR="00B17D93" w:rsidRPr="00450B05" w14:paraId="56EB2752" w14:textId="77777777" w:rsidTr="00261B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034C" w14:textId="77777777" w:rsidR="00B17D93" w:rsidRPr="00450B05" w:rsidRDefault="00B17D93" w:rsidP="00261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Конфігурація комп’ютерних(</w:t>
            </w:r>
            <w:proofErr w:type="spellStart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ої</w:t>
            </w:r>
            <w:proofErr w:type="spellEnd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) програм(ми)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76FE" w14:textId="77777777" w:rsidR="00B17D93" w:rsidRPr="00450B05" w:rsidRDefault="00B17D93" w:rsidP="00261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Комплектація комп’ютерних(</w:t>
            </w:r>
            <w:proofErr w:type="spellStart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ої</w:t>
            </w:r>
            <w:proofErr w:type="spellEnd"/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) програм(ми)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B5D5" w14:textId="35C081ED" w:rsidR="00B17D93" w:rsidRPr="00450B05" w:rsidRDefault="00123CF8" w:rsidP="00261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Ціна послуг без ПДВ грн./1 місяць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71C3" w14:textId="12532F2D" w:rsidR="00B17D93" w:rsidRPr="00450B05" w:rsidRDefault="00B17D93" w:rsidP="00261BEF">
            <w:pPr>
              <w:ind w:hanging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B05">
              <w:rPr>
                <w:rFonts w:ascii="Times New Roman" w:hAnsi="Times New Roman"/>
                <w:b/>
                <w:sz w:val="24"/>
                <w:szCs w:val="24"/>
              </w:rPr>
              <w:t>Загальна вартість послуг з ПДВ, грн./12 міс</w:t>
            </w:r>
            <w:r w:rsidR="00226F2C" w:rsidRPr="00450B05">
              <w:rPr>
                <w:rFonts w:ascii="Times New Roman" w:hAnsi="Times New Roman"/>
                <w:b/>
                <w:sz w:val="24"/>
                <w:szCs w:val="24"/>
              </w:rPr>
              <w:t>яців</w:t>
            </w:r>
          </w:p>
        </w:tc>
      </w:tr>
      <w:tr w:rsidR="00B17D93" w:rsidRPr="00450B05" w14:paraId="5A310FFE" w14:textId="77777777" w:rsidTr="00261B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1357" w14:textId="0F111A9F" w:rsidR="00B17D93" w:rsidRPr="00450B05" w:rsidRDefault="00CA6F33" w:rsidP="00261BEF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0B05">
              <w:rPr>
                <w:rFonts w:ascii="Times New Roman" w:hAnsi="Times New Roman"/>
                <w:noProof/>
                <w:sz w:val="24"/>
                <w:szCs w:val="24"/>
              </w:rPr>
              <w:t xml:space="preserve">інформаційно-правова система </w:t>
            </w:r>
            <w:r w:rsidR="00B17D93" w:rsidRPr="00450B05">
              <w:rPr>
                <w:rFonts w:ascii="Times New Roman" w:hAnsi="Times New Roman"/>
                <w:noProof/>
                <w:sz w:val="24"/>
                <w:szCs w:val="24"/>
              </w:rPr>
              <w:t>LIGA360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BEAE" w14:textId="77777777" w:rsidR="00B17D93" w:rsidRPr="00450B05" w:rsidRDefault="00B17D93" w:rsidP="00B86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sz w:val="24"/>
                <w:szCs w:val="24"/>
              </w:rPr>
              <w:t>21 робоче місце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FD63" w14:textId="6B80C128" w:rsidR="00B17D93" w:rsidRPr="00450B05" w:rsidRDefault="00123CF8" w:rsidP="00B86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sz w:val="24"/>
                <w:szCs w:val="24"/>
              </w:rPr>
              <w:t>66</w:t>
            </w:r>
            <w:r w:rsidR="00B17D93" w:rsidRPr="00450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B05">
              <w:rPr>
                <w:rFonts w:ascii="Times New Roman" w:hAnsi="Times New Roman"/>
                <w:sz w:val="24"/>
                <w:szCs w:val="24"/>
              </w:rPr>
              <w:t>180</w:t>
            </w:r>
            <w:r w:rsidR="00B17D93" w:rsidRPr="00450B0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B98D" w14:textId="4F199A98" w:rsidR="00B17D93" w:rsidRPr="00450B05" w:rsidRDefault="00B17D93" w:rsidP="00B86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B05">
              <w:rPr>
                <w:rFonts w:ascii="Times New Roman" w:hAnsi="Times New Roman"/>
                <w:sz w:val="24"/>
                <w:szCs w:val="24"/>
              </w:rPr>
              <w:t>7</w:t>
            </w:r>
            <w:r w:rsidR="00123CF8" w:rsidRPr="00450B05">
              <w:rPr>
                <w:rFonts w:ascii="Times New Roman" w:hAnsi="Times New Roman"/>
                <w:sz w:val="24"/>
                <w:szCs w:val="24"/>
              </w:rPr>
              <w:t>94</w:t>
            </w:r>
            <w:r w:rsidRPr="00450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CF8" w:rsidRPr="00450B05">
              <w:rPr>
                <w:rFonts w:ascii="Times New Roman" w:hAnsi="Times New Roman"/>
                <w:sz w:val="24"/>
                <w:szCs w:val="24"/>
              </w:rPr>
              <w:t>160</w:t>
            </w:r>
            <w:r w:rsidRPr="00450B0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7FC67068" w14:textId="77777777" w:rsidR="007F53B6" w:rsidRPr="00450B05" w:rsidRDefault="007F53B6" w:rsidP="007F53B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3E2DCBA9" w14:textId="39C91250" w:rsidR="00492CCA" w:rsidRPr="00323362" w:rsidRDefault="00DC322E" w:rsidP="00323362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0B05">
        <w:rPr>
          <w:rFonts w:ascii="Times New Roman" w:hAnsi="Times New Roman"/>
          <w:b/>
          <w:sz w:val="28"/>
          <w:szCs w:val="28"/>
        </w:rPr>
        <w:t xml:space="preserve">За результатами розрахунків очікувана вартість закупівлі </w:t>
      </w:r>
      <w:r w:rsidR="00940ACA" w:rsidRPr="00450B05">
        <w:rPr>
          <w:rFonts w:ascii="Times New Roman" w:hAnsi="Times New Roman"/>
          <w:b/>
          <w:sz w:val="28"/>
          <w:szCs w:val="28"/>
        </w:rPr>
        <w:t>становить</w:t>
      </w:r>
      <w:r w:rsidR="00701D6C" w:rsidRPr="00450B05">
        <w:rPr>
          <w:rFonts w:ascii="Times New Roman" w:hAnsi="Times New Roman"/>
          <w:b/>
          <w:sz w:val="28"/>
          <w:szCs w:val="28"/>
        </w:rPr>
        <w:t>:</w:t>
      </w:r>
      <w:r w:rsidR="00F96179" w:rsidRPr="00450B05">
        <w:rPr>
          <w:rFonts w:ascii="Times New Roman" w:hAnsi="Times New Roman"/>
          <w:b/>
          <w:sz w:val="28"/>
          <w:szCs w:val="28"/>
        </w:rPr>
        <w:t xml:space="preserve"> </w:t>
      </w:r>
      <w:r w:rsidR="00F96179" w:rsidRPr="006522CB">
        <w:rPr>
          <w:rFonts w:ascii="Times New Roman" w:hAnsi="Times New Roman"/>
          <w:color w:val="000000"/>
          <w:sz w:val="28"/>
          <w:szCs w:val="28"/>
        </w:rPr>
        <w:t>7</w:t>
      </w:r>
      <w:r w:rsidR="00123CF8" w:rsidRPr="006522CB">
        <w:rPr>
          <w:rFonts w:ascii="Times New Roman" w:hAnsi="Times New Roman"/>
          <w:color w:val="000000"/>
          <w:sz w:val="28"/>
          <w:szCs w:val="28"/>
        </w:rPr>
        <w:t>94</w:t>
      </w:r>
      <w:r w:rsidR="00F96179" w:rsidRPr="006522CB">
        <w:rPr>
          <w:rFonts w:ascii="Times New Roman" w:hAnsi="Times New Roman"/>
          <w:color w:val="000000"/>
          <w:sz w:val="28"/>
          <w:szCs w:val="28"/>
        </w:rPr>
        <w:t xml:space="preserve"> 0</w:t>
      </w:r>
      <w:r w:rsidR="00123CF8" w:rsidRPr="006522CB">
        <w:rPr>
          <w:rFonts w:ascii="Times New Roman" w:hAnsi="Times New Roman"/>
          <w:color w:val="000000"/>
          <w:sz w:val="28"/>
          <w:szCs w:val="28"/>
        </w:rPr>
        <w:t>20</w:t>
      </w:r>
      <w:r w:rsidR="00F96179" w:rsidRPr="006522CB">
        <w:rPr>
          <w:rFonts w:ascii="Times New Roman" w:hAnsi="Times New Roman"/>
          <w:color w:val="000000"/>
          <w:sz w:val="28"/>
          <w:szCs w:val="28"/>
        </w:rPr>
        <w:t>, 00 грн.</w:t>
      </w:r>
      <w:r w:rsidR="00A13F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D24A897" w14:textId="77777777" w:rsidR="00436246" w:rsidRPr="004A654E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BD7E44A" w14:textId="01E693C1" w:rsidR="00F640A6" w:rsidRPr="004A654E" w:rsidRDefault="00F640A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3. Обґрунтування технічних</w:t>
      </w:r>
      <w:r w:rsidR="00BE5FD4" w:rsidRPr="004A654E">
        <w:rPr>
          <w:rFonts w:ascii="Times New Roman" w:hAnsi="Times New Roman"/>
          <w:b/>
          <w:sz w:val="28"/>
          <w:szCs w:val="28"/>
        </w:rPr>
        <w:t xml:space="preserve"> та</w:t>
      </w:r>
      <w:r w:rsidRPr="004A654E">
        <w:rPr>
          <w:rFonts w:ascii="Times New Roman" w:hAnsi="Times New Roman"/>
          <w:b/>
          <w:sz w:val="28"/>
          <w:szCs w:val="28"/>
        </w:rPr>
        <w:t xml:space="preserve"> якісних характеристик предмета закупівлі</w:t>
      </w:r>
    </w:p>
    <w:p w14:paraId="21F57090" w14:textId="7A8B4489" w:rsidR="00F640A6" w:rsidRDefault="0043624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A654E">
        <w:rPr>
          <w:rFonts w:ascii="Times New Roman" w:eastAsia="Calibri" w:hAnsi="Times New Roman"/>
          <w:bCs/>
          <w:sz w:val="28"/>
          <w:szCs w:val="28"/>
        </w:rPr>
        <w:t xml:space="preserve">Технічні та якісні характеристики предмета закупівлі </w:t>
      </w:r>
      <w:r w:rsidRPr="004A654E">
        <w:rPr>
          <w:rFonts w:ascii="Times New Roman" w:hAnsi="Times New Roman"/>
          <w:color w:val="000000"/>
          <w:sz w:val="28"/>
          <w:szCs w:val="28"/>
        </w:rPr>
        <w:t>визнач</w:t>
      </w:r>
      <w:r w:rsidR="005A718B" w:rsidRPr="004A654E">
        <w:rPr>
          <w:rFonts w:ascii="Times New Roman" w:hAnsi="Times New Roman"/>
          <w:color w:val="000000"/>
          <w:sz w:val="28"/>
          <w:szCs w:val="28"/>
        </w:rPr>
        <w:t>ені</w:t>
      </w:r>
      <w:r w:rsidRPr="004A654E">
        <w:rPr>
          <w:rFonts w:ascii="Times New Roman" w:hAnsi="Times New Roman"/>
          <w:color w:val="000000"/>
          <w:sz w:val="28"/>
          <w:szCs w:val="28"/>
        </w:rPr>
        <w:t xml:space="preserve"> відповідно до потреб замовника та з урахуванням вимог нормативних документів.</w:t>
      </w:r>
    </w:p>
    <w:p w14:paraId="4BD12E2F" w14:textId="204E81D9" w:rsidR="00521ACD" w:rsidRPr="004A654E" w:rsidRDefault="00FC2E9B" w:rsidP="00FC2E9B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</w:t>
      </w:r>
    </w:p>
    <w:sectPr w:rsidR="00521ACD" w:rsidRPr="004A654E" w:rsidSect="00FC2E9B">
      <w:headerReference w:type="default" r:id="rId9"/>
      <w:pgSz w:w="11906" w:h="16838"/>
      <w:pgMar w:top="567" w:right="850" w:bottom="993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94454" w14:textId="77777777" w:rsidR="00366407" w:rsidRDefault="00366407">
      <w:pPr>
        <w:spacing w:after="0" w:line="240" w:lineRule="auto"/>
      </w:pPr>
      <w:r>
        <w:separator/>
      </w:r>
    </w:p>
  </w:endnote>
  <w:endnote w:type="continuationSeparator" w:id="0">
    <w:p w14:paraId="607EB01A" w14:textId="77777777" w:rsidR="00366407" w:rsidRDefault="0036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EC91E" w14:textId="77777777" w:rsidR="00366407" w:rsidRDefault="00366407">
      <w:pPr>
        <w:spacing w:after="0" w:line="240" w:lineRule="auto"/>
      </w:pPr>
      <w:r>
        <w:separator/>
      </w:r>
    </w:p>
  </w:footnote>
  <w:footnote w:type="continuationSeparator" w:id="0">
    <w:p w14:paraId="4D9DCD17" w14:textId="77777777" w:rsidR="00366407" w:rsidRDefault="0036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7180"/>
      <w:docPartObj>
        <w:docPartGallery w:val="Page Numbers (Top of Page)"/>
        <w:docPartUnique/>
      </w:docPartObj>
    </w:sdtPr>
    <w:sdtEndPr/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464D3"/>
    <w:rsid w:val="00051287"/>
    <w:rsid w:val="00052A81"/>
    <w:rsid w:val="00057BF6"/>
    <w:rsid w:val="00072527"/>
    <w:rsid w:val="00074DDB"/>
    <w:rsid w:val="000847FB"/>
    <w:rsid w:val="00085D4D"/>
    <w:rsid w:val="000871D5"/>
    <w:rsid w:val="00087F4B"/>
    <w:rsid w:val="00094570"/>
    <w:rsid w:val="000A0812"/>
    <w:rsid w:val="000A3EDD"/>
    <w:rsid w:val="000B1968"/>
    <w:rsid w:val="000C1045"/>
    <w:rsid w:val="000D2303"/>
    <w:rsid w:val="000D62F5"/>
    <w:rsid w:val="000E221A"/>
    <w:rsid w:val="000F6CAB"/>
    <w:rsid w:val="001105E3"/>
    <w:rsid w:val="0011115C"/>
    <w:rsid w:val="001123E5"/>
    <w:rsid w:val="00123CF8"/>
    <w:rsid w:val="0012793F"/>
    <w:rsid w:val="00135925"/>
    <w:rsid w:val="001505E4"/>
    <w:rsid w:val="00172BEE"/>
    <w:rsid w:val="00195082"/>
    <w:rsid w:val="001A0B45"/>
    <w:rsid w:val="001B69B7"/>
    <w:rsid w:val="001C03F6"/>
    <w:rsid w:val="001C35EC"/>
    <w:rsid w:val="001C730E"/>
    <w:rsid w:val="001D4863"/>
    <w:rsid w:val="001E1DB8"/>
    <w:rsid w:val="001F0179"/>
    <w:rsid w:val="001F0E43"/>
    <w:rsid w:val="001F4420"/>
    <w:rsid w:val="001F58EC"/>
    <w:rsid w:val="001F6C17"/>
    <w:rsid w:val="002013DD"/>
    <w:rsid w:val="00202403"/>
    <w:rsid w:val="002137F8"/>
    <w:rsid w:val="002145ED"/>
    <w:rsid w:val="00226F2C"/>
    <w:rsid w:val="002271C6"/>
    <w:rsid w:val="00227FE3"/>
    <w:rsid w:val="002340AB"/>
    <w:rsid w:val="002344E7"/>
    <w:rsid w:val="002412C8"/>
    <w:rsid w:val="00243617"/>
    <w:rsid w:val="00273812"/>
    <w:rsid w:val="0027495E"/>
    <w:rsid w:val="002855B4"/>
    <w:rsid w:val="00295086"/>
    <w:rsid w:val="002963AC"/>
    <w:rsid w:val="002C0B25"/>
    <w:rsid w:val="002C1DE0"/>
    <w:rsid w:val="002C4054"/>
    <w:rsid w:val="002D5627"/>
    <w:rsid w:val="002E2469"/>
    <w:rsid w:val="002E5602"/>
    <w:rsid w:val="002E6754"/>
    <w:rsid w:val="002F3EA2"/>
    <w:rsid w:val="002F74A1"/>
    <w:rsid w:val="0030066D"/>
    <w:rsid w:val="00300953"/>
    <w:rsid w:val="00301AA4"/>
    <w:rsid w:val="00323362"/>
    <w:rsid w:val="00341493"/>
    <w:rsid w:val="003417C8"/>
    <w:rsid w:val="00341A99"/>
    <w:rsid w:val="00343580"/>
    <w:rsid w:val="00365A9A"/>
    <w:rsid w:val="00366407"/>
    <w:rsid w:val="00371E1A"/>
    <w:rsid w:val="003749D8"/>
    <w:rsid w:val="003860E5"/>
    <w:rsid w:val="00392258"/>
    <w:rsid w:val="00395476"/>
    <w:rsid w:val="003A0ED0"/>
    <w:rsid w:val="003B7DA4"/>
    <w:rsid w:val="003C3398"/>
    <w:rsid w:val="003C5751"/>
    <w:rsid w:val="003D4166"/>
    <w:rsid w:val="003E3162"/>
    <w:rsid w:val="003F45E7"/>
    <w:rsid w:val="003F7911"/>
    <w:rsid w:val="00401E04"/>
    <w:rsid w:val="0040393E"/>
    <w:rsid w:val="0041570F"/>
    <w:rsid w:val="004260B2"/>
    <w:rsid w:val="004265AE"/>
    <w:rsid w:val="00436246"/>
    <w:rsid w:val="0044424B"/>
    <w:rsid w:val="00450B05"/>
    <w:rsid w:val="004547C4"/>
    <w:rsid w:val="004551F6"/>
    <w:rsid w:val="00456C0E"/>
    <w:rsid w:val="00457063"/>
    <w:rsid w:val="004621CF"/>
    <w:rsid w:val="004710A3"/>
    <w:rsid w:val="004809A6"/>
    <w:rsid w:val="00480ED9"/>
    <w:rsid w:val="00492CCA"/>
    <w:rsid w:val="004A26B0"/>
    <w:rsid w:val="004A654E"/>
    <w:rsid w:val="004B162C"/>
    <w:rsid w:val="004C10F8"/>
    <w:rsid w:val="004C183B"/>
    <w:rsid w:val="004D0AF3"/>
    <w:rsid w:val="004D29BF"/>
    <w:rsid w:val="004E5BFE"/>
    <w:rsid w:val="004E7BD0"/>
    <w:rsid w:val="00510CFA"/>
    <w:rsid w:val="00521ACD"/>
    <w:rsid w:val="00524CAD"/>
    <w:rsid w:val="005308AF"/>
    <w:rsid w:val="00542F52"/>
    <w:rsid w:val="0055418A"/>
    <w:rsid w:val="005842B4"/>
    <w:rsid w:val="00597AB0"/>
    <w:rsid w:val="005A27D4"/>
    <w:rsid w:val="005A718B"/>
    <w:rsid w:val="005C4D26"/>
    <w:rsid w:val="005C5183"/>
    <w:rsid w:val="005C57DF"/>
    <w:rsid w:val="005E2ED6"/>
    <w:rsid w:val="005E3DD8"/>
    <w:rsid w:val="005F05C0"/>
    <w:rsid w:val="006010EE"/>
    <w:rsid w:val="00611824"/>
    <w:rsid w:val="00613A56"/>
    <w:rsid w:val="00627CC9"/>
    <w:rsid w:val="00627EDA"/>
    <w:rsid w:val="00632A80"/>
    <w:rsid w:val="00636B51"/>
    <w:rsid w:val="006522CB"/>
    <w:rsid w:val="00652C50"/>
    <w:rsid w:val="00657044"/>
    <w:rsid w:val="00671616"/>
    <w:rsid w:val="006727EC"/>
    <w:rsid w:val="00675380"/>
    <w:rsid w:val="00690C21"/>
    <w:rsid w:val="0069560C"/>
    <w:rsid w:val="006C33F9"/>
    <w:rsid w:val="006D27FC"/>
    <w:rsid w:val="006D4443"/>
    <w:rsid w:val="006D4BC8"/>
    <w:rsid w:val="006E2D4D"/>
    <w:rsid w:val="006F663C"/>
    <w:rsid w:val="00701D6C"/>
    <w:rsid w:val="007026BE"/>
    <w:rsid w:val="007055B6"/>
    <w:rsid w:val="007059B1"/>
    <w:rsid w:val="00705F44"/>
    <w:rsid w:val="00712F82"/>
    <w:rsid w:val="00715476"/>
    <w:rsid w:val="0072220F"/>
    <w:rsid w:val="007242A0"/>
    <w:rsid w:val="00725610"/>
    <w:rsid w:val="007348FD"/>
    <w:rsid w:val="00743B3F"/>
    <w:rsid w:val="00745060"/>
    <w:rsid w:val="00745D9F"/>
    <w:rsid w:val="0074653B"/>
    <w:rsid w:val="0075033D"/>
    <w:rsid w:val="00767464"/>
    <w:rsid w:val="00767D7E"/>
    <w:rsid w:val="00777B41"/>
    <w:rsid w:val="00781E46"/>
    <w:rsid w:val="007B4CA6"/>
    <w:rsid w:val="007C4256"/>
    <w:rsid w:val="007C6062"/>
    <w:rsid w:val="007E32A3"/>
    <w:rsid w:val="007E7739"/>
    <w:rsid w:val="007F53B6"/>
    <w:rsid w:val="00833371"/>
    <w:rsid w:val="00836CAD"/>
    <w:rsid w:val="0085006B"/>
    <w:rsid w:val="0085137F"/>
    <w:rsid w:val="0085167E"/>
    <w:rsid w:val="00862A14"/>
    <w:rsid w:val="00865CEF"/>
    <w:rsid w:val="00866850"/>
    <w:rsid w:val="00880712"/>
    <w:rsid w:val="00882733"/>
    <w:rsid w:val="00885A6C"/>
    <w:rsid w:val="008942FA"/>
    <w:rsid w:val="008B0703"/>
    <w:rsid w:val="008C6805"/>
    <w:rsid w:val="008C7FBF"/>
    <w:rsid w:val="008F1EA1"/>
    <w:rsid w:val="008F3425"/>
    <w:rsid w:val="00917D0D"/>
    <w:rsid w:val="00924135"/>
    <w:rsid w:val="009248F7"/>
    <w:rsid w:val="00931E7C"/>
    <w:rsid w:val="00933430"/>
    <w:rsid w:val="009349D8"/>
    <w:rsid w:val="00935B63"/>
    <w:rsid w:val="00940ACA"/>
    <w:rsid w:val="00941EE8"/>
    <w:rsid w:val="00944116"/>
    <w:rsid w:val="00946B3B"/>
    <w:rsid w:val="00952BF4"/>
    <w:rsid w:val="00957C3C"/>
    <w:rsid w:val="0096023F"/>
    <w:rsid w:val="00960285"/>
    <w:rsid w:val="0096162D"/>
    <w:rsid w:val="00964C34"/>
    <w:rsid w:val="0096640E"/>
    <w:rsid w:val="00967581"/>
    <w:rsid w:val="00971C16"/>
    <w:rsid w:val="00977040"/>
    <w:rsid w:val="00981651"/>
    <w:rsid w:val="009852CE"/>
    <w:rsid w:val="009974DD"/>
    <w:rsid w:val="009A0975"/>
    <w:rsid w:val="009A4391"/>
    <w:rsid w:val="009A4490"/>
    <w:rsid w:val="009D3C42"/>
    <w:rsid w:val="009E172A"/>
    <w:rsid w:val="009F2066"/>
    <w:rsid w:val="009F60E9"/>
    <w:rsid w:val="00A0690A"/>
    <w:rsid w:val="00A13FAC"/>
    <w:rsid w:val="00A14475"/>
    <w:rsid w:val="00A1789D"/>
    <w:rsid w:val="00A222A1"/>
    <w:rsid w:val="00A30654"/>
    <w:rsid w:val="00A31906"/>
    <w:rsid w:val="00A3378D"/>
    <w:rsid w:val="00A42300"/>
    <w:rsid w:val="00A47FBD"/>
    <w:rsid w:val="00A55888"/>
    <w:rsid w:val="00A55EFE"/>
    <w:rsid w:val="00A9164E"/>
    <w:rsid w:val="00A94FAE"/>
    <w:rsid w:val="00AA0A5B"/>
    <w:rsid w:val="00AA2120"/>
    <w:rsid w:val="00AA55E8"/>
    <w:rsid w:val="00AB0A2D"/>
    <w:rsid w:val="00AB0B21"/>
    <w:rsid w:val="00AB639E"/>
    <w:rsid w:val="00AC1133"/>
    <w:rsid w:val="00AD065F"/>
    <w:rsid w:val="00AE4849"/>
    <w:rsid w:val="00AF45C7"/>
    <w:rsid w:val="00AF4AE1"/>
    <w:rsid w:val="00B04790"/>
    <w:rsid w:val="00B10EAE"/>
    <w:rsid w:val="00B17D93"/>
    <w:rsid w:val="00B32AC3"/>
    <w:rsid w:val="00B37B56"/>
    <w:rsid w:val="00B52EB7"/>
    <w:rsid w:val="00B56422"/>
    <w:rsid w:val="00B65BEB"/>
    <w:rsid w:val="00B65C1A"/>
    <w:rsid w:val="00B664FD"/>
    <w:rsid w:val="00B73A72"/>
    <w:rsid w:val="00B80DA0"/>
    <w:rsid w:val="00B8268F"/>
    <w:rsid w:val="00B8480E"/>
    <w:rsid w:val="00B862B1"/>
    <w:rsid w:val="00B911C3"/>
    <w:rsid w:val="00B94439"/>
    <w:rsid w:val="00BA2421"/>
    <w:rsid w:val="00BA4112"/>
    <w:rsid w:val="00BC7315"/>
    <w:rsid w:val="00BE2272"/>
    <w:rsid w:val="00BE5FD4"/>
    <w:rsid w:val="00C104D9"/>
    <w:rsid w:val="00C11B3F"/>
    <w:rsid w:val="00C16B3F"/>
    <w:rsid w:val="00C241CE"/>
    <w:rsid w:val="00C33797"/>
    <w:rsid w:val="00C415A7"/>
    <w:rsid w:val="00C4325A"/>
    <w:rsid w:val="00C44453"/>
    <w:rsid w:val="00C503CB"/>
    <w:rsid w:val="00C50F15"/>
    <w:rsid w:val="00C5149B"/>
    <w:rsid w:val="00C5218B"/>
    <w:rsid w:val="00C63840"/>
    <w:rsid w:val="00C708C9"/>
    <w:rsid w:val="00C708F2"/>
    <w:rsid w:val="00C93CC5"/>
    <w:rsid w:val="00CA6F33"/>
    <w:rsid w:val="00CB4F74"/>
    <w:rsid w:val="00CC27B8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062C6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80A64"/>
    <w:rsid w:val="00D83F6F"/>
    <w:rsid w:val="00D8646A"/>
    <w:rsid w:val="00D91EF2"/>
    <w:rsid w:val="00D92FC7"/>
    <w:rsid w:val="00DB09E8"/>
    <w:rsid w:val="00DC322E"/>
    <w:rsid w:val="00DC7E10"/>
    <w:rsid w:val="00DD2916"/>
    <w:rsid w:val="00DD4B8B"/>
    <w:rsid w:val="00DD58B7"/>
    <w:rsid w:val="00DE6B86"/>
    <w:rsid w:val="00DF0048"/>
    <w:rsid w:val="00DF1AFA"/>
    <w:rsid w:val="00DF24BE"/>
    <w:rsid w:val="00DF6F2E"/>
    <w:rsid w:val="00E23CB3"/>
    <w:rsid w:val="00E32CAB"/>
    <w:rsid w:val="00E335BA"/>
    <w:rsid w:val="00E5136E"/>
    <w:rsid w:val="00E52AAC"/>
    <w:rsid w:val="00E732DA"/>
    <w:rsid w:val="00E74A63"/>
    <w:rsid w:val="00E87A6B"/>
    <w:rsid w:val="00E9051E"/>
    <w:rsid w:val="00EA0CD9"/>
    <w:rsid w:val="00EA2F18"/>
    <w:rsid w:val="00EA548C"/>
    <w:rsid w:val="00EA6B80"/>
    <w:rsid w:val="00EC5C5F"/>
    <w:rsid w:val="00EC6E2D"/>
    <w:rsid w:val="00ED1E34"/>
    <w:rsid w:val="00EE5E76"/>
    <w:rsid w:val="00F1668D"/>
    <w:rsid w:val="00F24B08"/>
    <w:rsid w:val="00F41541"/>
    <w:rsid w:val="00F45E26"/>
    <w:rsid w:val="00F52ED8"/>
    <w:rsid w:val="00F548D9"/>
    <w:rsid w:val="00F574AA"/>
    <w:rsid w:val="00F640A6"/>
    <w:rsid w:val="00F64DC6"/>
    <w:rsid w:val="00F841D9"/>
    <w:rsid w:val="00F94739"/>
    <w:rsid w:val="00F96179"/>
    <w:rsid w:val="00FC2E9B"/>
    <w:rsid w:val="00FC49A3"/>
    <w:rsid w:val="00FC505B"/>
    <w:rsid w:val="00FD6408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0B3F01"/>
    <w:pPr>
      <w:ind w:left="720"/>
      <w:contextualSpacing/>
    </w:pPr>
  </w:style>
  <w:style w:type="character" w:styleId="af1">
    <w:name w:val="FollowedHyperlink"/>
    <w:rsid w:val="000B3F01"/>
    <w:rPr>
      <w:color w:val="954F72"/>
      <w:u w:val="single"/>
    </w:rPr>
  </w:style>
  <w:style w:type="paragraph" w:styleId="af2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4">
    <w:name w:val="Body Text"/>
    <w:basedOn w:val="a"/>
    <w:link w:val="af5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5">
    <w:name w:val="Основний текст Знак"/>
    <w:basedOn w:val="a0"/>
    <w:link w:val="af4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6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8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9">
    <w:name w:val="endnote text"/>
    <w:basedOn w:val="a"/>
    <w:link w:val="afa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b">
    <w:name w:val="endnote reference"/>
    <w:uiPriority w:val="99"/>
    <w:semiHidden/>
    <w:unhideWhenUsed/>
    <w:rsid w:val="000B3F0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e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7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cell">
    <w:name w:val="cell"/>
    <w:qFormat/>
    <w:rsid w:val="004B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0BD08C-E7B9-44DF-9358-6FD5239A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Корженівська Ірина Євгеніївна</cp:lastModifiedBy>
  <cp:revision>59</cp:revision>
  <cp:lastPrinted>2025-11-07T12:00:00Z</cp:lastPrinted>
  <dcterms:created xsi:type="dcterms:W3CDTF">2024-11-18T10:42:00Z</dcterms:created>
  <dcterms:modified xsi:type="dcterms:W3CDTF">2025-11-10T12:06:00Z</dcterms:modified>
</cp:coreProperties>
</file>